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A1FE" w14:textId="77777777" w:rsidR="00D7312D" w:rsidRPr="00ED3CAF" w:rsidRDefault="00EE78D0" w:rsidP="00ED3CAF">
      <w:pPr>
        <w:jc w:val="center"/>
        <w:rPr>
          <w:rFonts w:ascii="Bernard MT Condensed" w:hAnsi="Bernard MT Condensed"/>
          <w:sz w:val="44"/>
          <w:szCs w:val="36"/>
        </w:rPr>
      </w:pPr>
      <w:r w:rsidRPr="00ED3CAF">
        <w:rPr>
          <w:noProof/>
          <w:sz w:val="28"/>
          <w:lang w:eastAsia="nl-BE"/>
        </w:rPr>
        <w:drawing>
          <wp:anchor distT="0" distB="0" distL="114300" distR="114300" simplePos="0" relativeHeight="251667456" behindDoc="0" locked="0" layoutInCell="1" allowOverlap="1" wp14:anchorId="3F9AB782" wp14:editId="0B6C1668">
            <wp:simplePos x="0" y="0"/>
            <wp:positionH relativeFrom="margin">
              <wp:posOffset>5495925</wp:posOffset>
            </wp:positionH>
            <wp:positionV relativeFrom="paragraph">
              <wp:posOffset>-14605</wp:posOffset>
            </wp:positionV>
            <wp:extent cx="689332" cy="817245"/>
            <wp:effectExtent l="133350" t="133350" r="130175" b="135255"/>
            <wp:wrapNone/>
            <wp:docPr id="4" name="Afbeelding 4" descr="http://abvvagfagevaert.be/wp-content/uploads/2018/12/sit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bvvagfagevaert.be/wp-content/uploads/2018/12/site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32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CAF">
        <w:rPr>
          <w:rFonts w:ascii="Bernard MT Condensed" w:hAnsi="Bernard MT Condensed"/>
          <w:noProof/>
          <w:sz w:val="200"/>
          <w:szCs w:val="164"/>
          <w:lang w:eastAsia="nl-BE"/>
        </w:rPr>
        <w:drawing>
          <wp:anchor distT="0" distB="0" distL="114300" distR="114300" simplePos="0" relativeHeight="251668480" behindDoc="0" locked="0" layoutInCell="1" allowOverlap="1" wp14:anchorId="74E9EEE1" wp14:editId="58132B59">
            <wp:simplePos x="0" y="0"/>
            <wp:positionH relativeFrom="margin">
              <wp:posOffset>33020</wp:posOffset>
            </wp:positionH>
            <wp:positionV relativeFrom="paragraph">
              <wp:posOffset>13335</wp:posOffset>
            </wp:positionV>
            <wp:extent cx="688975" cy="817245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12D" w:rsidRPr="00ED3CAF">
        <w:rPr>
          <w:rFonts w:ascii="Bernard MT Condensed" w:hAnsi="Bernard MT Condensed"/>
          <w:sz w:val="44"/>
          <w:szCs w:val="36"/>
        </w:rPr>
        <w:t>Info van de Algemene Centrale</w:t>
      </w:r>
    </w:p>
    <w:p w14:paraId="6AF85EB8" w14:textId="77777777" w:rsidR="00D7312D" w:rsidRPr="00ED3CAF" w:rsidRDefault="00D7312D" w:rsidP="00ED3CAF">
      <w:pPr>
        <w:jc w:val="center"/>
        <w:rPr>
          <w:rFonts w:ascii="Bernard MT Condensed" w:hAnsi="Bernard MT Condensed"/>
          <w:color w:val="FF0000"/>
          <w:sz w:val="44"/>
          <w:szCs w:val="36"/>
        </w:rPr>
      </w:pPr>
      <w:r w:rsidRPr="00ED3CAF">
        <w:rPr>
          <w:rFonts w:ascii="Bernard MT Condensed" w:hAnsi="Bernard MT Condensed"/>
          <w:color w:val="FF0000"/>
          <w:sz w:val="44"/>
          <w:szCs w:val="36"/>
        </w:rPr>
        <w:t>ABVV Agfa-Gevaert</w:t>
      </w:r>
    </w:p>
    <w:p w14:paraId="5556A3B1" w14:textId="77777777" w:rsidR="004A6C10" w:rsidRDefault="004A6C10" w:rsidP="004A6C10">
      <w:pPr>
        <w:jc w:val="center"/>
        <w:rPr>
          <w:rFonts w:ascii="Bernard MT Condensed" w:hAnsi="Bernard MT Condensed"/>
          <w:color w:val="FF0000"/>
          <w:sz w:val="160"/>
          <w:szCs w:val="164"/>
        </w:rPr>
      </w:pPr>
      <w:r w:rsidRPr="002F575A">
        <w:rPr>
          <w:rFonts w:ascii="Bernard MT Condensed" w:hAnsi="Bernard MT Condensed"/>
          <w:noProof/>
          <w:color w:val="000000" w:themeColor="text1"/>
          <w:sz w:val="156"/>
          <w:szCs w:val="156"/>
          <w:lang w:eastAsia="nl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D51262" wp14:editId="35EBEAF4">
                <wp:simplePos x="0" y="0"/>
                <wp:positionH relativeFrom="margin">
                  <wp:posOffset>0</wp:posOffset>
                </wp:positionH>
                <wp:positionV relativeFrom="paragraph">
                  <wp:posOffset>1275715</wp:posOffset>
                </wp:positionV>
                <wp:extent cx="6157595" cy="390525"/>
                <wp:effectExtent l="0" t="0" r="1460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40483" w14:textId="02CECDE9" w:rsidR="004A6C10" w:rsidRPr="002611DB" w:rsidRDefault="00B102B4" w:rsidP="002611DB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lang w:val="nl-NL"/>
                              </w:rPr>
                              <w:t xml:space="preserve">December </w:t>
                            </w:r>
                            <w:r w:rsidR="002611DB">
                              <w:rPr>
                                <w:rFonts w:ascii="Bernard MT Condensed" w:hAnsi="Bernard MT Condensed"/>
                                <w:sz w:val="36"/>
                                <w:lang w:val="nl-NL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126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100.45pt;width:484.85pt;height:3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" fillcolor="black [3213]">
                <v:textbox>
                  <w:txbxContent>
                    <w:p w14:paraId="26E40483" w14:textId="02CECDE9" w:rsidR="004A6C10" w:rsidRPr="002611DB" w:rsidRDefault="00B102B4" w:rsidP="002611DB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lang w:val="nl-NL"/>
                        </w:rPr>
                        <w:t xml:space="preserve">December </w:t>
                      </w:r>
                      <w:r w:rsidR="002611DB">
                        <w:rPr>
                          <w:rFonts w:ascii="Bernard MT Condensed" w:hAnsi="Bernard MT Condensed"/>
                          <w:sz w:val="36"/>
                          <w:lang w:val="nl-NL"/>
                        </w:rPr>
                        <w:t xml:space="preserve">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7264" w:rsidRPr="002F575A">
        <w:rPr>
          <w:rFonts w:ascii="Bernard MT Condensed" w:hAnsi="Bernard MT Condensed"/>
          <w:color w:val="000000" w:themeColor="text1"/>
          <w:sz w:val="160"/>
          <w:szCs w:val="164"/>
        </w:rPr>
        <w:t xml:space="preserve">De </w:t>
      </w:r>
      <w:r w:rsidR="00A3680C" w:rsidRPr="002F575A">
        <w:rPr>
          <w:rFonts w:ascii="Bernard MT Condensed" w:hAnsi="Bernard MT Condensed"/>
          <w:color w:val="000000" w:themeColor="text1"/>
          <w:sz w:val="160"/>
          <w:szCs w:val="164"/>
        </w:rPr>
        <w:t>L</w:t>
      </w:r>
      <w:r w:rsidR="00EF7264" w:rsidRPr="002F575A">
        <w:rPr>
          <w:rFonts w:ascii="Bernard MT Condensed" w:hAnsi="Bernard MT Condensed"/>
          <w:color w:val="000000" w:themeColor="text1"/>
          <w:sz w:val="160"/>
          <w:szCs w:val="164"/>
        </w:rPr>
        <w:t xml:space="preserve">este </w:t>
      </w:r>
      <w:r w:rsidR="00A3680C" w:rsidRPr="009C0684">
        <w:rPr>
          <w:rFonts w:ascii="Bernard MT Condensed" w:hAnsi="Bernard MT Condensed"/>
          <w:color w:val="FF0000"/>
          <w:sz w:val="160"/>
          <w:szCs w:val="164"/>
        </w:rPr>
        <w:t>R</w:t>
      </w:r>
      <w:r w:rsidR="00EF7264" w:rsidRPr="009C0684">
        <w:rPr>
          <w:rFonts w:ascii="Bernard MT Condensed" w:hAnsi="Bernard MT Condensed"/>
          <w:color w:val="FF0000"/>
          <w:sz w:val="160"/>
          <w:szCs w:val="164"/>
        </w:rPr>
        <w:t>oeie</w:t>
      </w:r>
    </w:p>
    <w:p w14:paraId="77D29809" w14:textId="77777777" w:rsidR="00A3680C" w:rsidRDefault="00A3680C" w:rsidP="00D7312D">
      <w:pPr>
        <w:rPr>
          <w:rFonts w:ascii="Bernard MT Condensed" w:hAnsi="Bernard MT Condensed"/>
          <w:sz w:val="72"/>
        </w:rPr>
        <w:sectPr w:rsidR="00A3680C" w:rsidSect="00ED3CA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51F9032" w14:textId="3286FD93" w:rsidR="0030357D" w:rsidRPr="0030357D" w:rsidRDefault="0030357D" w:rsidP="0030357D">
      <w:pPr>
        <w:pBdr>
          <w:top w:val="single" w:sz="6" w:space="2" w:color="00000A"/>
          <w:left w:val="single" w:sz="6" w:space="0" w:color="00000A"/>
          <w:bottom w:val="single" w:sz="6" w:space="1" w:color="00000A"/>
          <w:right w:val="single" w:sz="6" w:space="4" w:color="00000A"/>
        </w:pBdr>
        <w:spacing w:before="100"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lang w:eastAsia="nl-NL"/>
        </w:rPr>
      </w:pPr>
      <w:r w:rsidRPr="00E221F1">
        <w:rPr>
          <w:rFonts w:ascii="Arial" w:eastAsia="Arial Unicode MS" w:hAnsi="Arial" w:cs="Arial"/>
          <w:b/>
          <w:sz w:val="28"/>
          <w:szCs w:val="28"/>
          <w:lang w:eastAsia="nl-NL"/>
        </w:rPr>
        <w:t>S</w:t>
      </w:r>
      <w:r w:rsidR="000A663D">
        <w:rPr>
          <w:rFonts w:ascii="Arial" w:eastAsia="Arial Unicode MS" w:hAnsi="Arial" w:cs="Arial"/>
          <w:b/>
          <w:sz w:val="28"/>
          <w:szCs w:val="28"/>
          <w:lang w:eastAsia="nl-NL"/>
        </w:rPr>
        <w:t>TANDPUNT</w:t>
      </w:r>
    </w:p>
    <w:p w14:paraId="06EBC2FB" w14:textId="7FBAD07F" w:rsidR="007662AC" w:rsidRDefault="00D21E5E" w:rsidP="00053729">
      <w:pPr>
        <w:jc w:val="center"/>
        <w:rPr>
          <w:rFonts w:ascii="Bernard MT Condensed" w:hAnsi="Bernard MT Condensed"/>
          <w:sz w:val="52"/>
        </w:rPr>
      </w:pPr>
      <w:r w:rsidRPr="00E221F1">
        <w:rPr>
          <w:rFonts w:ascii="Bernard MT Condensed" w:hAnsi="Bernard MT Condensed"/>
          <w:noProof/>
          <w:sz w:val="180"/>
          <w:szCs w:val="36"/>
          <w:lang w:eastAsia="nl-BE"/>
        </w:rPr>
        <w:drawing>
          <wp:anchor distT="0" distB="0" distL="114300" distR="114300" simplePos="0" relativeHeight="251665408" behindDoc="0" locked="0" layoutInCell="1" allowOverlap="1" wp14:anchorId="04316363" wp14:editId="7682D156">
            <wp:simplePos x="0" y="0"/>
            <wp:positionH relativeFrom="margin">
              <wp:posOffset>581025</wp:posOffset>
            </wp:positionH>
            <wp:positionV relativeFrom="paragraph">
              <wp:posOffset>97790</wp:posOffset>
            </wp:positionV>
            <wp:extent cx="1775595" cy="11811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9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3D17B" w14:textId="77777777" w:rsidR="008458B2" w:rsidRDefault="008458B2" w:rsidP="007662AC">
      <w:pPr>
        <w:pStyle w:val="Titel"/>
        <w:rPr>
          <w:rFonts w:ascii="Bernard MT Condensed" w:eastAsiaTheme="minorHAnsi" w:hAnsi="Bernard MT Condensed" w:cstheme="minorBidi"/>
          <w:b w:val="0"/>
          <w:i w:val="0"/>
          <w:sz w:val="52"/>
          <w:szCs w:val="22"/>
          <w:u w:val="none"/>
          <w:lang w:eastAsia="en-US"/>
        </w:rPr>
      </w:pPr>
    </w:p>
    <w:p w14:paraId="5F05EEE7" w14:textId="77777777" w:rsidR="00B102B4" w:rsidRDefault="00B102B4" w:rsidP="00FD50E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C5F37DA" w14:textId="42371E5F" w:rsidR="006D3DCE" w:rsidRDefault="00A933B1" w:rsidP="001579C1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0E314C">
        <w:rPr>
          <w:rFonts w:ascii="Arial" w:hAnsi="Arial" w:cs="Arial"/>
          <w:b/>
          <w:sz w:val="24"/>
          <w:szCs w:val="20"/>
        </w:rPr>
        <w:t>Nu de</w:t>
      </w:r>
      <w:r w:rsidR="006D3DCE" w:rsidRPr="000E314C">
        <w:rPr>
          <w:rFonts w:ascii="Arial" w:hAnsi="Arial" w:cs="Arial"/>
          <w:b/>
          <w:sz w:val="24"/>
          <w:szCs w:val="20"/>
        </w:rPr>
        <w:t xml:space="preserve"> kaars van 2021 bijna is opgebrand en de kaars van 2022 </w:t>
      </w:r>
      <w:r w:rsidRPr="000E314C">
        <w:rPr>
          <w:rFonts w:ascii="Arial" w:hAnsi="Arial" w:cs="Arial"/>
          <w:b/>
          <w:sz w:val="24"/>
          <w:szCs w:val="20"/>
        </w:rPr>
        <w:t>staat te</w:t>
      </w:r>
      <w:r w:rsidR="006D3DCE" w:rsidRPr="000E314C">
        <w:rPr>
          <w:rFonts w:ascii="Arial" w:hAnsi="Arial" w:cs="Arial"/>
          <w:b/>
          <w:sz w:val="24"/>
          <w:szCs w:val="20"/>
        </w:rPr>
        <w:t xml:space="preserve"> popelen om te ontbranden vinden we de tijd om een snelle </w:t>
      </w:r>
      <w:r w:rsidRPr="000E314C">
        <w:rPr>
          <w:rFonts w:ascii="Arial" w:hAnsi="Arial" w:cs="Arial"/>
          <w:b/>
          <w:sz w:val="24"/>
          <w:szCs w:val="20"/>
        </w:rPr>
        <w:t>reflectie te</w:t>
      </w:r>
      <w:r w:rsidR="006D3DCE" w:rsidRPr="000E314C">
        <w:rPr>
          <w:rFonts w:ascii="Arial" w:hAnsi="Arial" w:cs="Arial"/>
          <w:b/>
          <w:sz w:val="24"/>
          <w:szCs w:val="20"/>
        </w:rPr>
        <w:t xml:space="preserve"> doen </w:t>
      </w:r>
      <w:r w:rsidRPr="000E314C">
        <w:rPr>
          <w:rFonts w:ascii="Arial" w:hAnsi="Arial" w:cs="Arial"/>
          <w:b/>
          <w:sz w:val="24"/>
          <w:szCs w:val="20"/>
        </w:rPr>
        <w:t>naar 2021</w:t>
      </w:r>
      <w:r w:rsidR="006D3DCE" w:rsidRPr="000E314C">
        <w:rPr>
          <w:rFonts w:ascii="Arial" w:hAnsi="Arial" w:cs="Arial"/>
          <w:b/>
          <w:sz w:val="24"/>
          <w:szCs w:val="20"/>
        </w:rPr>
        <w:t xml:space="preserve">. </w:t>
      </w:r>
    </w:p>
    <w:p w14:paraId="18EC7023" w14:textId="33860F8A" w:rsidR="000E314C" w:rsidRPr="000E314C" w:rsidRDefault="000E314C" w:rsidP="001579C1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699B617B" w14:textId="5FF6A9D2" w:rsidR="006D3DCE" w:rsidRDefault="00A933B1" w:rsidP="001579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jaar bracht ons</w:t>
      </w:r>
      <w:r w:rsidR="006D3D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jammer genoeg níét wat we</w:t>
      </w:r>
      <w:r w:rsidR="000610B8">
        <w:rPr>
          <w:rFonts w:ascii="Arial" w:hAnsi="Arial" w:cs="Arial"/>
          <w:sz w:val="20"/>
          <w:szCs w:val="20"/>
        </w:rPr>
        <w:t xml:space="preserve"> ervan verwacht </w:t>
      </w:r>
      <w:r>
        <w:rPr>
          <w:rFonts w:ascii="Arial" w:hAnsi="Arial" w:cs="Arial"/>
          <w:sz w:val="20"/>
          <w:szCs w:val="20"/>
        </w:rPr>
        <w:t>hadden.</w:t>
      </w:r>
      <w:r w:rsidR="006D3DCE">
        <w:rPr>
          <w:rFonts w:ascii="Arial" w:hAnsi="Arial" w:cs="Arial"/>
          <w:sz w:val="20"/>
          <w:szCs w:val="20"/>
        </w:rPr>
        <w:t xml:space="preserve"> </w:t>
      </w:r>
    </w:p>
    <w:p w14:paraId="386E28CA" w14:textId="24EBF437" w:rsidR="0091702A" w:rsidRDefault="000610B8" w:rsidP="001579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1702A">
        <w:rPr>
          <w:rFonts w:ascii="Arial" w:hAnsi="Arial" w:cs="Arial"/>
          <w:sz w:val="20"/>
          <w:szCs w:val="20"/>
        </w:rPr>
        <w:t xml:space="preserve">joemel software welke de index </w:t>
      </w:r>
      <w:r w:rsidR="00A933B1">
        <w:rPr>
          <w:rFonts w:ascii="Arial" w:hAnsi="Arial" w:cs="Arial"/>
          <w:sz w:val="20"/>
          <w:szCs w:val="20"/>
        </w:rPr>
        <w:t>beïnvloed (</w:t>
      </w:r>
      <w:r w:rsidR="0091702A">
        <w:rPr>
          <w:rFonts w:ascii="Arial" w:hAnsi="Arial" w:cs="Arial"/>
          <w:sz w:val="20"/>
          <w:szCs w:val="20"/>
        </w:rPr>
        <w:t xml:space="preserve">en dus </w:t>
      </w:r>
      <w:r w:rsidR="0091702A" w:rsidRPr="000610B8">
        <w:rPr>
          <w:rFonts w:ascii="Arial" w:hAnsi="Arial" w:cs="Arial"/>
          <w:sz w:val="20"/>
          <w:szCs w:val="20"/>
        </w:rPr>
        <w:t xml:space="preserve">onze </w:t>
      </w:r>
      <w:r w:rsidR="00A933B1" w:rsidRPr="000610B8">
        <w:rPr>
          <w:rFonts w:ascii="Arial" w:hAnsi="Arial" w:cs="Arial"/>
          <w:sz w:val="20"/>
          <w:szCs w:val="20"/>
        </w:rPr>
        <w:t>lonen),</w:t>
      </w:r>
      <w:r w:rsidR="0091702A" w:rsidRPr="000610B8">
        <w:rPr>
          <w:rFonts w:ascii="Arial" w:hAnsi="Arial" w:cs="Arial"/>
          <w:sz w:val="20"/>
          <w:szCs w:val="20"/>
        </w:rPr>
        <w:t xml:space="preserve"> </w:t>
      </w:r>
      <w:r w:rsidRPr="000610B8">
        <w:rPr>
          <w:rFonts w:ascii="Arial" w:hAnsi="Arial" w:cs="Arial"/>
          <w:sz w:val="20"/>
          <w:szCs w:val="20"/>
        </w:rPr>
        <w:t xml:space="preserve">energieprijzen die de pan uit swingen </w:t>
      </w:r>
      <w:r w:rsidR="00A933B1" w:rsidRPr="000610B8">
        <w:rPr>
          <w:rFonts w:ascii="Arial" w:hAnsi="Arial" w:cs="Arial"/>
          <w:sz w:val="20"/>
          <w:szCs w:val="20"/>
        </w:rPr>
        <w:t>(en</w:t>
      </w:r>
      <w:r w:rsidRPr="000610B8">
        <w:rPr>
          <w:rFonts w:ascii="Arial" w:hAnsi="Arial" w:cs="Arial"/>
          <w:sz w:val="20"/>
          <w:szCs w:val="20"/>
        </w:rPr>
        <w:t xml:space="preserve"> ons de </w:t>
      </w:r>
      <w:r w:rsidR="00A933B1" w:rsidRPr="000610B8">
        <w:rPr>
          <w:rFonts w:ascii="Arial" w:hAnsi="Arial" w:cs="Arial"/>
          <w:sz w:val="20"/>
          <w:szCs w:val="20"/>
        </w:rPr>
        <w:t>nek afbijten) terwijl</w:t>
      </w:r>
      <w:r w:rsidRPr="000610B8">
        <w:rPr>
          <w:rFonts w:ascii="Arial" w:hAnsi="Arial" w:cs="Arial"/>
          <w:sz w:val="20"/>
          <w:szCs w:val="20"/>
        </w:rPr>
        <w:t xml:space="preserve"> de energieleveranciers megawinsten maken</w:t>
      </w:r>
      <w:r>
        <w:rPr>
          <w:rFonts w:ascii="Arial" w:hAnsi="Arial" w:cs="Arial"/>
          <w:sz w:val="20"/>
          <w:szCs w:val="20"/>
        </w:rPr>
        <w:t>,</w:t>
      </w:r>
      <w:r w:rsidRPr="000610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933B1">
        <w:rPr>
          <w:rFonts w:ascii="Arial" w:hAnsi="Arial" w:cs="Arial"/>
          <w:sz w:val="20"/>
          <w:szCs w:val="20"/>
        </w:rPr>
        <w:t>19 en PFOS</w:t>
      </w:r>
      <w:r w:rsidR="006D3DCE">
        <w:rPr>
          <w:rFonts w:ascii="Arial" w:hAnsi="Arial" w:cs="Arial"/>
          <w:sz w:val="20"/>
          <w:szCs w:val="20"/>
        </w:rPr>
        <w:t xml:space="preserve">  </w:t>
      </w:r>
      <w:r w:rsidR="0091702A">
        <w:rPr>
          <w:rFonts w:ascii="Arial" w:hAnsi="Arial" w:cs="Arial"/>
          <w:sz w:val="20"/>
          <w:szCs w:val="20"/>
        </w:rPr>
        <w:t xml:space="preserve">zijn termen waarmee we </w:t>
      </w:r>
      <w:r w:rsidR="00A933B1">
        <w:rPr>
          <w:rFonts w:ascii="Arial" w:hAnsi="Arial" w:cs="Arial"/>
          <w:sz w:val="20"/>
          <w:szCs w:val="20"/>
        </w:rPr>
        <w:t>om de</w:t>
      </w:r>
      <w:r w:rsidR="0091702A">
        <w:rPr>
          <w:rFonts w:ascii="Arial" w:hAnsi="Arial" w:cs="Arial"/>
          <w:sz w:val="20"/>
          <w:szCs w:val="20"/>
        </w:rPr>
        <w:t xml:space="preserve"> oren zijn geslagen in </w:t>
      </w:r>
      <w:r w:rsidR="00A933B1">
        <w:rPr>
          <w:rFonts w:ascii="Arial" w:hAnsi="Arial" w:cs="Arial"/>
          <w:sz w:val="20"/>
          <w:szCs w:val="20"/>
        </w:rPr>
        <w:t>2021.</w:t>
      </w:r>
    </w:p>
    <w:p w14:paraId="1DC0E918" w14:textId="77777777" w:rsidR="000610B8" w:rsidRDefault="000610B8" w:rsidP="001579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A306C9" w14:textId="6FE19763" w:rsidR="006D3DCE" w:rsidRDefault="00A933B1" w:rsidP="001579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wetstraatspecialisten</w:t>
      </w:r>
      <w:r w:rsidR="00FD50E5">
        <w:rPr>
          <w:rFonts w:ascii="Arial" w:hAnsi="Arial" w:cs="Arial"/>
          <w:sz w:val="20"/>
          <w:szCs w:val="20"/>
        </w:rPr>
        <w:t xml:space="preserve"> </w:t>
      </w:r>
      <w:r w:rsidR="0091702A">
        <w:rPr>
          <w:rFonts w:ascii="Arial" w:hAnsi="Arial" w:cs="Arial"/>
          <w:sz w:val="20"/>
          <w:szCs w:val="20"/>
        </w:rPr>
        <w:t xml:space="preserve">zagen </w:t>
      </w:r>
      <w:r>
        <w:rPr>
          <w:rFonts w:ascii="Arial" w:hAnsi="Arial" w:cs="Arial"/>
          <w:sz w:val="20"/>
          <w:szCs w:val="20"/>
        </w:rPr>
        <w:t>vooral zichzelf</w:t>
      </w:r>
      <w:r w:rsidR="0091702A">
        <w:rPr>
          <w:rFonts w:ascii="Arial" w:hAnsi="Arial" w:cs="Arial"/>
          <w:sz w:val="20"/>
          <w:szCs w:val="20"/>
        </w:rPr>
        <w:t xml:space="preserve"> graag op </w:t>
      </w:r>
      <w:r>
        <w:rPr>
          <w:rFonts w:ascii="Arial" w:hAnsi="Arial" w:cs="Arial"/>
          <w:sz w:val="20"/>
          <w:szCs w:val="20"/>
        </w:rPr>
        <w:t>tv</w:t>
      </w:r>
      <w:r w:rsidR="0091702A">
        <w:rPr>
          <w:rFonts w:ascii="Arial" w:hAnsi="Arial" w:cs="Arial"/>
          <w:sz w:val="20"/>
          <w:szCs w:val="20"/>
        </w:rPr>
        <w:t xml:space="preserve"> en vergaten soms te denken door en voor </w:t>
      </w:r>
      <w:r>
        <w:rPr>
          <w:rFonts w:ascii="Arial" w:hAnsi="Arial" w:cs="Arial"/>
          <w:sz w:val="20"/>
          <w:szCs w:val="20"/>
        </w:rPr>
        <w:t>wie ze</w:t>
      </w:r>
      <w:r w:rsidR="0091702A">
        <w:rPr>
          <w:rFonts w:ascii="Arial" w:hAnsi="Arial" w:cs="Arial"/>
          <w:sz w:val="20"/>
          <w:szCs w:val="20"/>
        </w:rPr>
        <w:t xml:space="preserve"> een </w:t>
      </w:r>
      <w:r>
        <w:rPr>
          <w:rFonts w:ascii="Arial" w:hAnsi="Arial" w:cs="Arial"/>
          <w:sz w:val="20"/>
          <w:szCs w:val="20"/>
        </w:rPr>
        <w:t>mandaat hebben.</w:t>
      </w:r>
      <w:r w:rsidR="00FD50E5">
        <w:rPr>
          <w:rFonts w:ascii="Arial" w:hAnsi="Arial" w:cs="Arial"/>
          <w:sz w:val="20"/>
          <w:szCs w:val="20"/>
        </w:rPr>
        <w:t xml:space="preserve">    </w:t>
      </w:r>
    </w:p>
    <w:p w14:paraId="6AD20C39" w14:textId="553FD9B1" w:rsidR="006D3DCE" w:rsidRDefault="006D3DCE" w:rsidP="001579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Ingegeven door de wetstraatspecialisten</w:t>
      </w:r>
      <w:r w:rsidR="00FD50E5">
        <w:rPr>
          <w:rFonts w:ascii="Arial" w:hAnsi="Arial" w:cs="Arial"/>
          <w:sz w:val="20"/>
          <w:szCs w:val="20"/>
        </w:rPr>
        <w:t xml:space="preserve"> </w:t>
      </w:r>
      <w:r w:rsidR="00A933B1">
        <w:rPr>
          <w:rFonts w:ascii="Arial" w:hAnsi="Arial" w:cs="Arial"/>
          <w:sz w:val="20"/>
          <w:szCs w:val="20"/>
        </w:rPr>
        <w:t>uit Brussel is</w:t>
      </w:r>
      <w:r>
        <w:rPr>
          <w:rFonts w:ascii="Arial" w:hAnsi="Arial" w:cs="Arial"/>
          <w:sz w:val="20"/>
          <w:szCs w:val="20"/>
        </w:rPr>
        <w:t xml:space="preserve"> men </w:t>
      </w:r>
      <w:r w:rsidR="00A933B1">
        <w:rPr>
          <w:rFonts w:ascii="Arial" w:hAnsi="Arial" w:cs="Arial"/>
          <w:sz w:val="20"/>
          <w:szCs w:val="20"/>
        </w:rPr>
        <w:t>op Agfa</w:t>
      </w:r>
      <w:r>
        <w:rPr>
          <w:rFonts w:ascii="Arial" w:hAnsi="Arial" w:cs="Arial"/>
          <w:sz w:val="20"/>
          <w:szCs w:val="20"/>
        </w:rPr>
        <w:t xml:space="preserve"> </w:t>
      </w:r>
      <w:r w:rsidR="0091702A"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z w:val="20"/>
          <w:szCs w:val="20"/>
        </w:rPr>
        <w:t>zelf</w:t>
      </w:r>
      <w:r w:rsidR="00FD50E5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91702A">
        <w:rPr>
          <w:rFonts w:ascii="Arial" w:hAnsi="Arial" w:cs="Arial"/>
          <w:sz w:val="20"/>
          <w:szCs w:val="20"/>
        </w:rPr>
        <w:t xml:space="preserve">straatje </w:t>
      </w:r>
      <w:r w:rsidR="00A933B1">
        <w:rPr>
          <w:rFonts w:ascii="Arial" w:hAnsi="Arial" w:cs="Arial"/>
          <w:sz w:val="20"/>
          <w:szCs w:val="20"/>
        </w:rPr>
        <w:t>ingedraaid.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F8647C" w14:textId="3F553CFD" w:rsidR="00FA6216" w:rsidRDefault="0091702A" w:rsidP="001579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Onze Agfa Wetstraatspecialisten slagen </w:t>
      </w:r>
      <w:r w:rsidR="00FD50E5">
        <w:rPr>
          <w:rFonts w:ascii="Arial" w:hAnsi="Arial" w:cs="Arial"/>
          <w:sz w:val="20"/>
          <w:szCs w:val="20"/>
        </w:rPr>
        <w:t xml:space="preserve">  </w:t>
      </w:r>
      <w:r w:rsidR="00A933B1">
        <w:rPr>
          <w:rFonts w:ascii="Arial" w:hAnsi="Arial" w:cs="Arial"/>
          <w:sz w:val="20"/>
          <w:szCs w:val="20"/>
        </w:rPr>
        <w:t>er niet in</w:t>
      </w:r>
      <w:r w:rsidR="00FD50E5">
        <w:rPr>
          <w:rFonts w:ascii="Arial" w:hAnsi="Arial" w:cs="Arial"/>
          <w:sz w:val="20"/>
          <w:szCs w:val="20"/>
        </w:rPr>
        <w:t xml:space="preserve"> om de pijnpunten die de </w:t>
      </w:r>
      <w:r w:rsidR="00A933B1">
        <w:rPr>
          <w:rFonts w:ascii="Arial" w:hAnsi="Arial" w:cs="Arial"/>
          <w:sz w:val="20"/>
          <w:szCs w:val="20"/>
        </w:rPr>
        <w:t>vakbonden,</w:t>
      </w:r>
      <w:r w:rsidR="00FD50E5">
        <w:rPr>
          <w:rFonts w:ascii="Arial" w:hAnsi="Arial" w:cs="Arial"/>
          <w:sz w:val="20"/>
          <w:szCs w:val="20"/>
        </w:rPr>
        <w:t xml:space="preserve"> dikwijls</w:t>
      </w:r>
      <w:r>
        <w:rPr>
          <w:rFonts w:ascii="Arial" w:hAnsi="Arial" w:cs="Arial"/>
          <w:sz w:val="20"/>
          <w:szCs w:val="20"/>
        </w:rPr>
        <w:t xml:space="preserve"> </w:t>
      </w:r>
      <w:r w:rsidR="00A933B1">
        <w:rPr>
          <w:rFonts w:ascii="Arial" w:hAnsi="Arial" w:cs="Arial"/>
          <w:sz w:val="20"/>
          <w:szCs w:val="20"/>
        </w:rPr>
        <w:t>al jaren</w:t>
      </w:r>
      <w:r>
        <w:rPr>
          <w:rFonts w:ascii="Arial" w:hAnsi="Arial" w:cs="Arial"/>
          <w:sz w:val="20"/>
          <w:szCs w:val="20"/>
        </w:rPr>
        <w:t xml:space="preserve"> </w:t>
      </w:r>
      <w:r w:rsidR="00A933B1">
        <w:rPr>
          <w:rFonts w:ascii="Arial" w:hAnsi="Arial" w:cs="Arial"/>
          <w:sz w:val="20"/>
          <w:szCs w:val="20"/>
        </w:rPr>
        <w:t>en gezamenlijk</w:t>
      </w:r>
      <w:r w:rsidR="00FD50E5">
        <w:rPr>
          <w:rFonts w:ascii="Arial" w:hAnsi="Arial" w:cs="Arial"/>
          <w:sz w:val="20"/>
          <w:szCs w:val="20"/>
        </w:rPr>
        <w:t xml:space="preserve"> aanbrengen, </w:t>
      </w:r>
      <w:r w:rsidR="00A933B1">
        <w:rPr>
          <w:rFonts w:ascii="Arial" w:hAnsi="Arial" w:cs="Arial"/>
          <w:sz w:val="20"/>
          <w:szCs w:val="20"/>
        </w:rPr>
        <w:t>op te</w:t>
      </w:r>
      <w:r w:rsidR="00FD50E5">
        <w:rPr>
          <w:rFonts w:ascii="Arial" w:hAnsi="Arial" w:cs="Arial"/>
          <w:sz w:val="20"/>
          <w:szCs w:val="20"/>
        </w:rPr>
        <w:t xml:space="preserve"> </w:t>
      </w:r>
      <w:r w:rsidR="00A933B1">
        <w:rPr>
          <w:rFonts w:ascii="Arial" w:hAnsi="Arial" w:cs="Arial"/>
          <w:sz w:val="20"/>
          <w:szCs w:val="20"/>
        </w:rPr>
        <w:t>lossen.</w:t>
      </w:r>
      <w:r w:rsidR="00FD50E5">
        <w:rPr>
          <w:rFonts w:ascii="Arial" w:hAnsi="Arial" w:cs="Arial"/>
          <w:sz w:val="20"/>
          <w:szCs w:val="20"/>
        </w:rPr>
        <w:t xml:space="preserve"> </w:t>
      </w:r>
      <w:r w:rsidR="00A933B1">
        <w:rPr>
          <w:rFonts w:ascii="Arial" w:hAnsi="Arial" w:cs="Arial"/>
          <w:sz w:val="20"/>
          <w:szCs w:val="20"/>
        </w:rPr>
        <w:t>Meer nog de</w:t>
      </w:r>
      <w:r w:rsidR="00FD50E5">
        <w:rPr>
          <w:rFonts w:ascii="Arial" w:hAnsi="Arial" w:cs="Arial"/>
          <w:sz w:val="20"/>
          <w:szCs w:val="20"/>
        </w:rPr>
        <w:t xml:space="preserve"> pijnpunten worden dikwijls een </w:t>
      </w:r>
      <w:r w:rsidR="00A933B1">
        <w:rPr>
          <w:rFonts w:ascii="Arial" w:hAnsi="Arial" w:cs="Arial"/>
          <w:sz w:val="20"/>
          <w:szCs w:val="20"/>
        </w:rPr>
        <w:t>structureel probleem.</w:t>
      </w:r>
      <w:r w:rsidR="00FD50E5">
        <w:rPr>
          <w:rFonts w:ascii="Arial" w:hAnsi="Arial" w:cs="Arial"/>
          <w:sz w:val="20"/>
          <w:szCs w:val="20"/>
        </w:rPr>
        <w:t xml:space="preserve"> Hierdoor brengen ze   </w:t>
      </w:r>
      <w:r w:rsidR="00A933B1">
        <w:rPr>
          <w:rFonts w:ascii="Arial" w:hAnsi="Arial" w:cs="Arial"/>
          <w:sz w:val="20"/>
          <w:szCs w:val="20"/>
        </w:rPr>
        <w:t>niet alleen</w:t>
      </w:r>
      <w:r w:rsidR="00FD50E5">
        <w:rPr>
          <w:rFonts w:ascii="Arial" w:hAnsi="Arial" w:cs="Arial"/>
          <w:sz w:val="20"/>
          <w:szCs w:val="20"/>
        </w:rPr>
        <w:t xml:space="preserve"> onze </w:t>
      </w:r>
      <w:r w:rsidR="00A933B1">
        <w:rPr>
          <w:rFonts w:ascii="Arial" w:hAnsi="Arial" w:cs="Arial"/>
          <w:sz w:val="20"/>
          <w:szCs w:val="20"/>
        </w:rPr>
        <w:t>toekomst,</w:t>
      </w:r>
      <w:r>
        <w:rPr>
          <w:rFonts w:ascii="Arial" w:hAnsi="Arial" w:cs="Arial"/>
          <w:sz w:val="20"/>
          <w:szCs w:val="20"/>
        </w:rPr>
        <w:t xml:space="preserve"> gezondheid </w:t>
      </w:r>
      <w:r w:rsidR="00FD50E5">
        <w:rPr>
          <w:rFonts w:ascii="Arial" w:hAnsi="Arial" w:cs="Arial"/>
          <w:sz w:val="20"/>
          <w:szCs w:val="20"/>
        </w:rPr>
        <w:t xml:space="preserve">  </w:t>
      </w:r>
      <w:r w:rsidR="00A933B1">
        <w:rPr>
          <w:rFonts w:ascii="Arial" w:hAnsi="Arial" w:cs="Arial"/>
          <w:sz w:val="20"/>
          <w:szCs w:val="20"/>
        </w:rPr>
        <w:t>maar ook</w:t>
      </w:r>
      <w:r w:rsidR="00FD50E5">
        <w:rPr>
          <w:rFonts w:ascii="Arial" w:hAnsi="Arial" w:cs="Arial"/>
          <w:sz w:val="20"/>
          <w:szCs w:val="20"/>
        </w:rPr>
        <w:t xml:space="preserve"> onze veiligheid </w:t>
      </w:r>
      <w:r w:rsidR="00A933B1">
        <w:rPr>
          <w:rFonts w:ascii="Arial" w:hAnsi="Arial" w:cs="Arial"/>
          <w:sz w:val="20"/>
          <w:szCs w:val="20"/>
        </w:rPr>
        <w:t>(en</w:t>
      </w:r>
      <w:r>
        <w:rPr>
          <w:rFonts w:ascii="Arial" w:hAnsi="Arial" w:cs="Arial"/>
          <w:sz w:val="20"/>
          <w:szCs w:val="20"/>
        </w:rPr>
        <w:t xml:space="preserve"> in </w:t>
      </w:r>
      <w:r w:rsidR="00A933B1">
        <w:rPr>
          <w:rFonts w:ascii="Arial" w:hAnsi="Arial" w:cs="Arial"/>
          <w:sz w:val="20"/>
          <w:szCs w:val="20"/>
        </w:rPr>
        <w:t>uitbreiding die</w:t>
      </w:r>
      <w:r w:rsidR="00FD50E5">
        <w:rPr>
          <w:rFonts w:ascii="Arial" w:hAnsi="Arial" w:cs="Arial"/>
          <w:sz w:val="20"/>
          <w:szCs w:val="20"/>
        </w:rPr>
        <w:t xml:space="preserve"> van de </w:t>
      </w:r>
      <w:r w:rsidR="00A933B1">
        <w:rPr>
          <w:rFonts w:ascii="Arial" w:hAnsi="Arial" w:cs="Arial"/>
          <w:sz w:val="20"/>
          <w:szCs w:val="20"/>
        </w:rPr>
        <w:t>buurt) in</w:t>
      </w:r>
      <w:r w:rsidR="00FD50E5">
        <w:rPr>
          <w:rFonts w:ascii="Arial" w:hAnsi="Arial" w:cs="Arial"/>
          <w:sz w:val="20"/>
          <w:szCs w:val="20"/>
        </w:rPr>
        <w:t xml:space="preserve"> gevaar. Terwijl men door enkele doldwaze beslissingen </w:t>
      </w:r>
      <w:r w:rsidR="00A933B1">
        <w:rPr>
          <w:rFonts w:ascii="Arial" w:hAnsi="Arial" w:cs="Arial"/>
          <w:sz w:val="20"/>
          <w:szCs w:val="20"/>
        </w:rPr>
        <w:t>personeel “wegjaagt”,</w:t>
      </w:r>
      <w:r w:rsidR="00FD50E5">
        <w:rPr>
          <w:rFonts w:ascii="Arial" w:hAnsi="Arial" w:cs="Arial"/>
          <w:sz w:val="20"/>
          <w:szCs w:val="20"/>
        </w:rPr>
        <w:t xml:space="preserve"> </w:t>
      </w:r>
      <w:r w:rsidR="00A933B1">
        <w:rPr>
          <w:rFonts w:ascii="Arial" w:hAnsi="Arial" w:cs="Arial"/>
          <w:sz w:val="20"/>
          <w:szCs w:val="20"/>
        </w:rPr>
        <w:t>er elementaire</w:t>
      </w:r>
      <w:r w:rsidR="00FD50E5">
        <w:rPr>
          <w:rFonts w:ascii="Arial" w:hAnsi="Arial" w:cs="Arial"/>
          <w:sz w:val="20"/>
          <w:szCs w:val="20"/>
        </w:rPr>
        <w:t xml:space="preserve"> kennis verdwijnt door </w:t>
      </w:r>
      <w:r w:rsidR="00A933B1">
        <w:rPr>
          <w:rFonts w:ascii="Arial" w:hAnsi="Arial" w:cs="Arial"/>
          <w:sz w:val="20"/>
          <w:szCs w:val="20"/>
        </w:rPr>
        <w:t>pensioenen,</w:t>
      </w:r>
      <w:r w:rsidR="00FD50E5">
        <w:rPr>
          <w:rFonts w:ascii="Arial" w:hAnsi="Arial" w:cs="Arial"/>
          <w:sz w:val="20"/>
          <w:szCs w:val="20"/>
        </w:rPr>
        <w:t xml:space="preserve"> de </w:t>
      </w:r>
      <w:r w:rsidR="00A933B1">
        <w:rPr>
          <w:rFonts w:ascii="Arial" w:hAnsi="Arial" w:cs="Arial"/>
          <w:sz w:val="20"/>
          <w:szCs w:val="20"/>
        </w:rPr>
        <w:t>flexibiliteit naar ongelooflijke</w:t>
      </w:r>
      <w:r w:rsidR="00FD50E5">
        <w:rPr>
          <w:rFonts w:ascii="Arial" w:hAnsi="Arial" w:cs="Arial"/>
          <w:sz w:val="20"/>
          <w:szCs w:val="20"/>
        </w:rPr>
        <w:t xml:space="preserve"> hoogtes rijkt vinden </w:t>
      </w:r>
      <w:r w:rsidR="00A933B1">
        <w:rPr>
          <w:rFonts w:ascii="Arial" w:hAnsi="Arial" w:cs="Arial"/>
          <w:sz w:val="20"/>
          <w:szCs w:val="20"/>
        </w:rPr>
        <w:t>de Agfa</w:t>
      </w:r>
      <w:r w:rsidR="00FD50E5">
        <w:rPr>
          <w:rFonts w:ascii="Arial" w:hAnsi="Arial" w:cs="Arial"/>
          <w:sz w:val="20"/>
          <w:szCs w:val="20"/>
        </w:rPr>
        <w:t xml:space="preserve"> wetstraatspecialisten </w:t>
      </w:r>
      <w:r w:rsidR="00A933B1">
        <w:rPr>
          <w:rFonts w:ascii="Arial" w:hAnsi="Arial" w:cs="Arial"/>
          <w:sz w:val="20"/>
          <w:szCs w:val="20"/>
        </w:rPr>
        <w:t>nog steeds</w:t>
      </w:r>
      <w:r w:rsidR="00FD50E5">
        <w:rPr>
          <w:rFonts w:ascii="Arial" w:hAnsi="Arial" w:cs="Arial"/>
          <w:sz w:val="20"/>
          <w:szCs w:val="20"/>
        </w:rPr>
        <w:t xml:space="preserve"> </w:t>
      </w:r>
      <w:r w:rsidR="00A933B1">
        <w:rPr>
          <w:rFonts w:ascii="Arial" w:hAnsi="Arial" w:cs="Arial"/>
          <w:sz w:val="20"/>
          <w:szCs w:val="20"/>
        </w:rPr>
        <w:t>inventiviteit om iedereen</w:t>
      </w:r>
      <w:r w:rsidR="00FD50E5">
        <w:rPr>
          <w:rFonts w:ascii="Arial" w:hAnsi="Arial" w:cs="Arial"/>
          <w:sz w:val="20"/>
          <w:szCs w:val="20"/>
        </w:rPr>
        <w:t xml:space="preserve"> en ons </w:t>
      </w:r>
      <w:r w:rsidR="00A933B1">
        <w:rPr>
          <w:rFonts w:ascii="Arial" w:hAnsi="Arial" w:cs="Arial"/>
          <w:sz w:val="20"/>
          <w:szCs w:val="20"/>
        </w:rPr>
        <w:t>bedrijf verder naar de</w:t>
      </w:r>
      <w:r w:rsidR="00FD50E5">
        <w:rPr>
          <w:rFonts w:ascii="Arial" w:hAnsi="Arial" w:cs="Arial"/>
          <w:sz w:val="20"/>
          <w:szCs w:val="20"/>
        </w:rPr>
        <w:t xml:space="preserve"> afgrond te </w:t>
      </w:r>
      <w:r w:rsidR="00A933B1">
        <w:rPr>
          <w:rFonts w:ascii="Arial" w:hAnsi="Arial" w:cs="Arial"/>
          <w:sz w:val="20"/>
          <w:szCs w:val="20"/>
        </w:rPr>
        <w:t>begeleiden.</w:t>
      </w:r>
    </w:p>
    <w:p w14:paraId="7E41D49D" w14:textId="77777777" w:rsidR="000610B8" w:rsidRDefault="000610B8" w:rsidP="001579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20AB44" w14:textId="064704B2" w:rsidR="00FD50E5" w:rsidRDefault="00FA6216" w:rsidP="001579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Akkoord </w:t>
      </w:r>
      <w:r w:rsidR="00A933B1">
        <w:rPr>
          <w:rFonts w:ascii="Arial" w:hAnsi="Arial" w:cs="Arial"/>
          <w:sz w:val="20"/>
          <w:szCs w:val="20"/>
        </w:rPr>
        <w:t>commentaar geven</w:t>
      </w:r>
      <w:r>
        <w:rPr>
          <w:rFonts w:ascii="Arial" w:hAnsi="Arial" w:cs="Arial"/>
          <w:sz w:val="20"/>
          <w:szCs w:val="20"/>
        </w:rPr>
        <w:t xml:space="preserve"> </w:t>
      </w:r>
      <w:r w:rsidR="00A933B1">
        <w:rPr>
          <w:rFonts w:ascii="Arial" w:hAnsi="Arial" w:cs="Arial"/>
          <w:sz w:val="20"/>
          <w:szCs w:val="20"/>
        </w:rPr>
        <w:t>is makkelijk</w:t>
      </w:r>
      <w:r>
        <w:rPr>
          <w:rFonts w:ascii="Arial" w:hAnsi="Arial" w:cs="Arial"/>
          <w:sz w:val="20"/>
          <w:szCs w:val="20"/>
        </w:rPr>
        <w:t xml:space="preserve"> </w:t>
      </w:r>
      <w:r w:rsidR="00FD50E5">
        <w:rPr>
          <w:rFonts w:ascii="Arial" w:hAnsi="Arial" w:cs="Arial"/>
          <w:sz w:val="20"/>
          <w:szCs w:val="20"/>
        </w:rPr>
        <w:t xml:space="preserve"> </w:t>
      </w:r>
    </w:p>
    <w:p w14:paraId="05C54033" w14:textId="77777777" w:rsidR="000610B8" w:rsidRDefault="000610B8" w:rsidP="001579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CD4BD6" w14:textId="4C3C4069" w:rsidR="00FA6216" w:rsidRPr="000610B8" w:rsidRDefault="00A933B1" w:rsidP="001579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MAAR</w:t>
      </w:r>
    </w:p>
    <w:p w14:paraId="482E70A3" w14:textId="77777777" w:rsidR="000610B8" w:rsidRDefault="000610B8" w:rsidP="001579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EF1BB4" w14:textId="3F1FD6A9" w:rsidR="00FA6216" w:rsidRDefault="00A933B1" w:rsidP="001579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Laat ons</w:t>
      </w:r>
      <w:r w:rsidR="00FA6216">
        <w:rPr>
          <w:rFonts w:ascii="Arial" w:hAnsi="Arial" w:cs="Arial"/>
          <w:sz w:val="20"/>
          <w:szCs w:val="20"/>
        </w:rPr>
        <w:t xml:space="preserve"> van 2022 een </w:t>
      </w:r>
      <w:r>
        <w:rPr>
          <w:rFonts w:ascii="Arial" w:hAnsi="Arial" w:cs="Arial"/>
          <w:sz w:val="20"/>
          <w:szCs w:val="20"/>
        </w:rPr>
        <w:t>jaar van</w:t>
      </w:r>
      <w:r w:rsidR="00FA6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verandering maken</w:t>
      </w:r>
      <w:r w:rsidR="00FA6216">
        <w:rPr>
          <w:rFonts w:ascii="Arial" w:hAnsi="Arial" w:cs="Arial"/>
          <w:sz w:val="20"/>
          <w:szCs w:val="20"/>
        </w:rPr>
        <w:t xml:space="preserve">. </w:t>
      </w:r>
    </w:p>
    <w:p w14:paraId="262E6421" w14:textId="5FD031EE" w:rsidR="00FA6216" w:rsidRDefault="00A933B1" w:rsidP="001579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Laat ons</w:t>
      </w:r>
      <w:r w:rsidR="00FA6216">
        <w:rPr>
          <w:rFonts w:ascii="Arial" w:hAnsi="Arial" w:cs="Arial"/>
          <w:sz w:val="20"/>
          <w:szCs w:val="20"/>
        </w:rPr>
        <w:t xml:space="preserve"> samen van 2022 een </w:t>
      </w:r>
      <w:r>
        <w:rPr>
          <w:rFonts w:ascii="Arial" w:hAnsi="Arial" w:cs="Arial"/>
          <w:sz w:val="20"/>
          <w:szCs w:val="20"/>
        </w:rPr>
        <w:t>jaar maken</w:t>
      </w:r>
      <w:r w:rsidR="00FA6216">
        <w:rPr>
          <w:rFonts w:ascii="Arial" w:hAnsi="Arial" w:cs="Arial"/>
          <w:sz w:val="20"/>
          <w:szCs w:val="20"/>
        </w:rPr>
        <w:t xml:space="preserve"> van </w:t>
      </w:r>
      <w:r>
        <w:rPr>
          <w:rFonts w:ascii="Arial" w:hAnsi="Arial" w:cs="Arial"/>
          <w:sz w:val="20"/>
          <w:szCs w:val="20"/>
        </w:rPr>
        <w:t>respect voor</w:t>
      </w:r>
      <w:r w:rsidR="00FA6216">
        <w:rPr>
          <w:rFonts w:ascii="Arial" w:hAnsi="Arial" w:cs="Arial"/>
          <w:sz w:val="20"/>
          <w:szCs w:val="20"/>
        </w:rPr>
        <w:t xml:space="preserve"> de inspanningen</w:t>
      </w:r>
      <w:r w:rsidR="000610B8">
        <w:rPr>
          <w:rFonts w:ascii="Arial" w:hAnsi="Arial" w:cs="Arial"/>
          <w:sz w:val="20"/>
          <w:szCs w:val="20"/>
        </w:rPr>
        <w:t xml:space="preserve"> van </w:t>
      </w:r>
      <w:r>
        <w:rPr>
          <w:rFonts w:ascii="Arial" w:hAnsi="Arial" w:cs="Arial"/>
          <w:sz w:val="20"/>
          <w:szCs w:val="20"/>
        </w:rPr>
        <w:t>onze werknemers</w:t>
      </w:r>
      <w:r w:rsidR="00FA6216">
        <w:rPr>
          <w:rFonts w:ascii="Arial" w:hAnsi="Arial" w:cs="Arial"/>
          <w:sz w:val="20"/>
          <w:szCs w:val="20"/>
        </w:rPr>
        <w:t xml:space="preserve">. </w:t>
      </w:r>
    </w:p>
    <w:p w14:paraId="11D221AD" w14:textId="40059027" w:rsidR="00FA6216" w:rsidRDefault="00A933B1" w:rsidP="001579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Laat ons</w:t>
      </w:r>
      <w:r w:rsidR="00FA6216">
        <w:rPr>
          <w:rFonts w:ascii="Arial" w:hAnsi="Arial" w:cs="Arial"/>
          <w:sz w:val="20"/>
          <w:szCs w:val="20"/>
        </w:rPr>
        <w:t xml:space="preserve"> samen van 2022 een </w:t>
      </w:r>
      <w:r>
        <w:rPr>
          <w:rFonts w:ascii="Arial" w:hAnsi="Arial" w:cs="Arial"/>
          <w:sz w:val="20"/>
          <w:szCs w:val="20"/>
        </w:rPr>
        <w:t>jaar maken dat er op elke</w:t>
      </w:r>
      <w:r w:rsidR="00FA6216">
        <w:rPr>
          <w:rFonts w:ascii="Arial" w:hAnsi="Arial" w:cs="Arial"/>
          <w:sz w:val="20"/>
          <w:szCs w:val="20"/>
        </w:rPr>
        <w:t xml:space="preserve"> afdeling een personeelsbezetting </w:t>
      </w:r>
      <w:r>
        <w:rPr>
          <w:rFonts w:ascii="Arial" w:hAnsi="Arial" w:cs="Arial"/>
          <w:sz w:val="20"/>
          <w:szCs w:val="20"/>
        </w:rPr>
        <w:t>is welke</w:t>
      </w:r>
      <w:r w:rsidR="00FA6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 alleen</w:t>
      </w:r>
      <w:r w:rsidR="00FA6216">
        <w:rPr>
          <w:rFonts w:ascii="Arial" w:hAnsi="Arial" w:cs="Arial"/>
          <w:sz w:val="20"/>
          <w:szCs w:val="20"/>
        </w:rPr>
        <w:t xml:space="preserve"> ingegeven is door economische </w:t>
      </w:r>
      <w:r>
        <w:rPr>
          <w:rFonts w:ascii="Arial" w:hAnsi="Arial" w:cs="Arial"/>
          <w:sz w:val="20"/>
          <w:szCs w:val="20"/>
        </w:rPr>
        <w:t>input maar ook rekening</w:t>
      </w:r>
      <w:r w:rsidR="00FA6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houdt</w:t>
      </w:r>
      <w:r w:rsidR="00FA6216">
        <w:rPr>
          <w:rFonts w:ascii="Arial" w:hAnsi="Arial" w:cs="Arial"/>
          <w:sz w:val="20"/>
          <w:szCs w:val="20"/>
        </w:rPr>
        <w:t xml:space="preserve"> met onze sociale </w:t>
      </w:r>
      <w:r>
        <w:rPr>
          <w:rFonts w:ascii="Arial" w:hAnsi="Arial" w:cs="Arial"/>
          <w:sz w:val="20"/>
          <w:szCs w:val="20"/>
        </w:rPr>
        <w:t>noden.</w:t>
      </w:r>
    </w:p>
    <w:p w14:paraId="47A4F77E" w14:textId="34016F8F" w:rsidR="00FA6216" w:rsidRDefault="00A933B1" w:rsidP="001579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Laat ons</w:t>
      </w:r>
      <w:r w:rsidR="00FA6216">
        <w:rPr>
          <w:rFonts w:ascii="Arial" w:hAnsi="Arial" w:cs="Arial"/>
          <w:sz w:val="20"/>
          <w:szCs w:val="20"/>
        </w:rPr>
        <w:t xml:space="preserve"> samen van 2022 een </w:t>
      </w:r>
      <w:r>
        <w:rPr>
          <w:rFonts w:ascii="Arial" w:hAnsi="Arial" w:cs="Arial"/>
          <w:sz w:val="20"/>
          <w:szCs w:val="20"/>
        </w:rPr>
        <w:t>jaar maken</w:t>
      </w:r>
      <w:r w:rsidR="00FA6216">
        <w:rPr>
          <w:rFonts w:ascii="Arial" w:hAnsi="Arial" w:cs="Arial"/>
          <w:sz w:val="20"/>
          <w:szCs w:val="20"/>
        </w:rPr>
        <w:t xml:space="preserve"> waarin ieder van ons een </w:t>
      </w:r>
      <w:r>
        <w:rPr>
          <w:rFonts w:ascii="Arial" w:hAnsi="Arial" w:cs="Arial"/>
          <w:sz w:val="20"/>
          <w:szCs w:val="20"/>
        </w:rPr>
        <w:t>oprecht deel krijgt van</w:t>
      </w:r>
      <w:r w:rsidR="00FA6216">
        <w:rPr>
          <w:rFonts w:ascii="Arial" w:hAnsi="Arial" w:cs="Arial"/>
          <w:sz w:val="20"/>
          <w:szCs w:val="20"/>
        </w:rPr>
        <w:t xml:space="preserve"> de miljoenen die door onze </w:t>
      </w:r>
      <w:r>
        <w:rPr>
          <w:rFonts w:ascii="Arial" w:hAnsi="Arial" w:cs="Arial"/>
          <w:sz w:val="20"/>
          <w:szCs w:val="20"/>
        </w:rPr>
        <w:t>top vermorst worden.</w:t>
      </w:r>
      <w:r w:rsidR="00FA6216">
        <w:rPr>
          <w:rFonts w:ascii="Arial" w:hAnsi="Arial" w:cs="Arial"/>
          <w:sz w:val="20"/>
          <w:szCs w:val="20"/>
        </w:rPr>
        <w:t xml:space="preserve"> </w:t>
      </w:r>
    </w:p>
    <w:p w14:paraId="7A7DC6E8" w14:textId="65D2D697" w:rsidR="00B102B4" w:rsidRDefault="00A933B1" w:rsidP="001579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Laat ons</w:t>
      </w:r>
      <w:r w:rsidR="00B102B4">
        <w:rPr>
          <w:rFonts w:ascii="Arial" w:hAnsi="Arial" w:cs="Arial"/>
          <w:sz w:val="20"/>
          <w:szCs w:val="20"/>
        </w:rPr>
        <w:t xml:space="preserve"> samen van 2022 een </w:t>
      </w:r>
      <w:r>
        <w:rPr>
          <w:rFonts w:ascii="Arial" w:hAnsi="Arial" w:cs="Arial"/>
          <w:sz w:val="20"/>
          <w:szCs w:val="20"/>
        </w:rPr>
        <w:t>jaar maken</w:t>
      </w:r>
      <w:r w:rsidR="00B102B4">
        <w:rPr>
          <w:rFonts w:ascii="Arial" w:hAnsi="Arial" w:cs="Arial"/>
          <w:sz w:val="20"/>
          <w:szCs w:val="20"/>
        </w:rPr>
        <w:t xml:space="preserve"> waarin we </w:t>
      </w:r>
      <w:r>
        <w:rPr>
          <w:rFonts w:ascii="Arial" w:hAnsi="Arial" w:cs="Arial"/>
          <w:sz w:val="20"/>
          <w:szCs w:val="20"/>
        </w:rPr>
        <w:t>meer opkomen</w:t>
      </w:r>
      <w:r w:rsidR="00B102B4">
        <w:rPr>
          <w:rFonts w:ascii="Arial" w:hAnsi="Arial" w:cs="Arial"/>
          <w:sz w:val="20"/>
          <w:szCs w:val="20"/>
        </w:rPr>
        <w:t xml:space="preserve"> voor elkaars rechten en </w:t>
      </w:r>
      <w:r>
        <w:rPr>
          <w:rFonts w:ascii="Arial" w:hAnsi="Arial" w:cs="Arial"/>
          <w:sz w:val="20"/>
          <w:szCs w:val="20"/>
        </w:rPr>
        <w:t>niet opzij kijken</w:t>
      </w:r>
      <w:r w:rsidR="00B102B4">
        <w:rPr>
          <w:rFonts w:ascii="Arial" w:hAnsi="Arial" w:cs="Arial"/>
          <w:sz w:val="20"/>
          <w:szCs w:val="20"/>
        </w:rPr>
        <w:t xml:space="preserve"> als een collega onrechtmatig </w:t>
      </w:r>
      <w:r>
        <w:rPr>
          <w:rFonts w:ascii="Arial" w:hAnsi="Arial" w:cs="Arial"/>
          <w:sz w:val="20"/>
          <w:szCs w:val="20"/>
        </w:rPr>
        <w:t>berispt wordt</w:t>
      </w:r>
      <w:r w:rsidR="00B102B4">
        <w:rPr>
          <w:rFonts w:ascii="Arial" w:hAnsi="Arial" w:cs="Arial"/>
          <w:sz w:val="20"/>
          <w:szCs w:val="20"/>
        </w:rPr>
        <w:t xml:space="preserve"> door de </w:t>
      </w:r>
      <w:r>
        <w:rPr>
          <w:rFonts w:ascii="Arial" w:hAnsi="Arial" w:cs="Arial"/>
          <w:sz w:val="20"/>
          <w:szCs w:val="20"/>
        </w:rPr>
        <w:t>leiding.</w:t>
      </w:r>
      <w:r w:rsidR="00B102B4">
        <w:rPr>
          <w:rFonts w:ascii="Arial" w:hAnsi="Arial" w:cs="Arial"/>
          <w:sz w:val="20"/>
          <w:szCs w:val="20"/>
        </w:rPr>
        <w:t xml:space="preserve"> </w:t>
      </w:r>
    </w:p>
    <w:p w14:paraId="28FCEF73" w14:textId="77777777" w:rsidR="00A933B1" w:rsidRDefault="00A933B1" w:rsidP="00B102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Laat ons</w:t>
      </w:r>
      <w:r w:rsidR="00B102B4">
        <w:rPr>
          <w:rFonts w:ascii="Arial" w:hAnsi="Arial" w:cs="Arial"/>
          <w:sz w:val="20"/>
          <w:szCs w:val="20"/>
        </w:rPr>
        <w:t xml:space="preserve"> samen van 2022 een </w:t>
      </w:r>
      <w:r>
        <w:rPr>
          <w:rFonts w:ascii="Arial" w:hAnsi="Arial" w:cs="Arial"/>
          <w:sz w:val="20"/>
          <w:szCs w:val="20"/>
        </w:rPr>
        <w:t>jaar maken</w:t>
      </w:r>
      <w:r w:rsidR="00B102B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B102B4" w:rsidRPr="000610B8">
        <w:rPr>
          <w:rFonts w:ascii="Arial" w:hAnsi="Arial" w:cs="Arial"/>
          <w:b/>
          <w:sz w:val="20"/>
          <w:szCs w:val="20"/>
        </w:rPr>
        <w:t xml:space="preserve"> </w:t>
      </w:r>
    </w:p>
    <w:p w14:paraId="0A6984A4" w14:textId="09E81F14" w:rsidR="00B102B4" w:rsidRPr="00A933B1" w:rsidRDefault="00B102B4" w:rsidP="00B10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10B8">
        <w:rPr>
          <w:rFonts w:ascii="Arial" w:hAnsi="Arial" w:cs="Arial"/>
          <w:b/>
          <w:sz w:val="20"/>
          <w:szCs w:val="20"/>
        </w:rPr>
        <w:t xml:space="preserve"> </w:t>
      </w:r>
    </w:p>
    <w:p w14:paraId="3FEF95B9" w14:textId="26350AEC" w:rsidR="00B102B4" w:rsidRPr="00A933B1" w:rsidRDefault="00B102B4" w:rsidP="00B102B4">
      <w:pPr>
        <w:spacing w:after="0" w:line="240" w:lineRule="auto"/>
        <w:rPr>
          <w:rFonts w:ascii="Arial" w:hAnsi="Arial" w:cs="Arial"/>
          <w:b/>
          <w:szCs w:val="20"/>
        </w:rPr>
      </w:pPr>
      <w:r w:rsidRPr="00A933B1">
        <w:rPr>
          <w:rFonts w:ascii="Arial" w:hAnsi="Arial" w:cs="Arial"/>
          <w:b/>
          <w:szCs w:val="20"/>
        </w:rPr>
        <w:t xml:space="preserve">Laat er ons </w:t>
      </w:r>
      <w:r w:rsidR="00A933B1" w:rsidRPr="00A933B1">
        <w:rPr>
          <w:rFonts w:ascii="Arial" w:hAnsi="Arial" w:cs="Arial"/>
          <w:b/>
          <w:szCs w:val="20"/>
        </w:rPr>
        <w:t>vooral samen</w:t>
      </w:r>
      <w:r w:rsidRPr="00A933B1">
        <w:rPr>
          <w:rFonts w:ascii="Arial" w:hAnsi="Arial" w:cs="Arial"/>
          <w:b/>
          <w:color w:val="FF0000"/>
          <w:szCs w:val="20"/>
        </w:rPr>
        <w:t xml:space="preserve"> </w:t>
      </w:r>
      <w:r w:rsidRPr="00A933B1">
        <w:rPr>
          <w:rFonts w:ascii="Arial" w:hAnsi="Arial" w:cs="Arial"/>
          <w:b/>
          <w:szCs w:val="20"/>
        </w:rPr>
        <w:t xml:space="preserve">een </w:t>
      </w:r>
      <w:r w:rsidR="00A933B1" w:rsidRPr="00A933B1">
        <w:rPr>
          <w:rFonts w:ascii="Arial" w:hAnsi="Arial" w:cs="Arial"/>
          <w:b/>
          <w:szCs w:val="20"/>
        </w:rPr>
        <w:t>jaar maken.</w:t>
      </w:r>
      <w:r w:rsidRPr="00A933B1">
        <w:rPr>
          <w:rFonts w:ascii="Arial" w:hAnsi="Arial" w:cs="Arial"/>
          <w:b/>
          <w:szCs w:val="20"/>
        </w:rPr>
        <w:t xml:space="preserve"> </w:t>
      </w:r>
    </w:p>
    <w:p w14:paraId="5C79BA71" w14:textId="1619C5A1" w:rsidR="00B102B4" w:rsidRPr="00A933B1" w:rsidRDefault="000E314C" w:rsidP="00B102B4">
      <w:pPr>
        <w:spacing w:after="0" w:line="240" w:lineRule="auto"/>
        <w:rPr>
          <w:rFonts w:ascii="Arial" w:hAnsi="Arial" w:cs="Arial"/>
          <w:b/>
          <w:szCs w:val="20"/>
        </w:rPr>
      </w:pPr>
      <w:r w:rsidRPr="00A933B1">
        <w:rPr>
          <w:rFonts w:ascii="Arial" w:hAnsi="Arial" w:cs="Arial"/>
          <w:b/>
          <w:szCs w:val="20"/>
        </w:rPr>
        <w:t xml:space="preserve">Samen ben je nu eenmaal </w:t>
      </w:r>
      <w:r w:rsidR="00A933B1" w:rsidRPr="00A933B1">
        <w:rPr>
          <w:rFonts w:ascii="Arial" w:hAnsi="Arial" w:cs="Arial"/>
          <w:b/>
          <w:szCs w:val="20"/>
        </w:rPr>
        <w:t>sterker dan</w:t>
      </w:r>
      <w:r w:rsidR="00B102B4" w:rsidRPr="00A933B1">
        <w:rPr>
          <w:rFonts w:ascii="Arial" w:hAnsi="Arial" w:cs="Arial"/>
          <w:b/>
          <w:szCs w:val="20"/>
        </w:rPr>
        <w:t xml:space="preserve"> </w:t>
      </w:r>
      <w:r w:rsidR="00A933B1" w:rsidRPr="00A933B1">
        <w:rPr>
          <w:rFonts w:ascii="Arial" w:hAnsi="Arial" w:cs="Arial"/>
          <w:b/>
          <w:szCs w:val="20"/>
        </w:rPr>
        <w:t>alleen!</w:t>
      </w:r>
    </w:p>
    <w:p w14:paraId="52ECE048" w14:textId="510DCB82" w:rsidR="00FA6216" w:rsidRDefault="00FA6216" w:rsidP="001579C1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74D1115" w14:textId="390EFA99" w:rsidR="00B102B4" w:rsidRPr="00B102B4" w:rsidRDefault="00B102B4" w:rsidP="0072041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102B4">
        <w:rPr>
          <w:rFonts w:ascii="Arial" w:hAnsi="Arial" w:cs="Arial"/>
          <w:b/>
          <w:color w:val="FF0000"/>
          <w:sz w:val="20"/>
          <w:szCs w:val="20"/>
        </w:rPr>
        <w:t>SAMEN STERK</w:t>
      </w:r>
    </w:p>
    <w:p w14:paraId="5DECFA59" w14:textId="77777777" w:rsidR="00B102B4" w:rsidRDefault="00B102B4" w:rsidP="001579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E7AEA4" w14:textId="431F86C2" w:rsidR="000610B8" w:rsidRDefault="00720418" w:rsidP="001772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D75105F" wp14:editId="13B8CC66">
            <wp:extent cx="942975" cy="530466"/>
            <wp:effectExtent l="0" t="0" r="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390975_10143537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780" cy="5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5E38" w14:textId="77777777" w:rsidR="000610B8" w:rsidRDefault="000610B8" w:rsidP="001579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60D5FA" w14:textId="4E319FA1" w:rsidR="006B39B5" w:rsidRDefault="006B39B5" w:rsidP="001579C1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 w:rsidRPr="006B39B5"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CAO </w:t>
      </w:r>
      <w:r>
        <w:rPr>
          <w:rFonts w:ascii="Arial" w:eastAsia="Times New Roman" w:hAnsi="Arial" w:cs="Arial"/>
          <w:b/>
          <w:i/>
          <w:sz w:val="28"/>
          <w:szCs w:val="28"/>
          <w:u w:val="single"/>
        </w:rPr>
        <w:t>Agfa</w:t>
      </w:r>
      <w:r w:rsidR="008662FD"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 </w:t>
      </w:r>
      <w:r w:rsidR="00A933B1">
        <w:rPr>
          <w:rFonts w:ascii="Arial" w:eastAsia="Times New Roman" w:hAnsi="Arial" w:cs="Arial"/>
          <w:b/>
          <w:i/>
          <w:sz w:val="28"/>
          <w:szCs w:val="28"/>
          <w:u w:val="single"/>
        </w:rPr>
        <w:t>goedgekeurd:</w:t>
      </w:r>
    </w:p>
    <w:p w14:paraId="562D9A50" w14:textId="77777777" w:rsidR="00DF1CBB" w:rsidRDefault="00DF1CBB" w:rsidP="001579C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F7F00E4" w14:textId="763D79E1" w:rsidR="000610B8" w:rsidRPr="000610B8" w:rsidRDefault="000610B8" w:rsidP="000610B8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</w:pPr>
      <w:r w:rsidRPr="000610B8"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  <w:t xml:space="preserve">Op maandag 20 </w:t>
      </w:r>
      <w:r w:rsidR="007F22DD"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  <w:t xml:space="preserve">december </w:t>
      </w:r>
      <w:r w:rsidR="00A933B1" w:rsidRPr="000610B8"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  <w:t>2021 werd</w:t>
      </w:r>
      <w:r w:rsidRPr="000610B8"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  <w:t xml:space="preserve"> het referendum inzake het bereikte akkoord </w:t>
      </w:r>
      <w:r w:rsidR="00A933B1" w:rsidRPr="000610B8"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  <w:t>cao</w:t>
      </w:r>
      <w:r w:rsidRPr="000610B8"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  <w:t xml:space="preserve"> 2021 – 2022 voor de arbeiders van Agfa-Gevaert geteld in aanwezigheid van de syndicale delegaties, bijgestaan door neutrale getuigen en dit gaf het volgende resultaat.</w:t>
      </w:r>
    </w:p>
    <w:p w14:paraId="3652068B" w14:textId="77777777" w:rsidR="000610B8" w:rsidRPr="000610B8" w:rsidRDefault="000610B8" w:rsidP="00061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</w:pPr>
      <w:r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> </w:t>
      </w:r>
    </w:p>
    <w:p w14:paraId="03D1C290" w14:textId="02556BD7" w:rsidR="000610B8" w:rsidRPr="000610B8" w:rsidRDefault="000610B8" w:rsidP="00061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</w:pPr>
      <w:r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>Akkoord         </w:t>
      </w:r>
      <w:r w:rsidR="00A933B1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 xml:space="preserve">      </w:t>
      </w:r>
      <w:r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 xml:space="preserve"> </w:t>
      </w:r>
      <w:r w:rsidR="00A933B1"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> :</w:t>
      </w:r>
      <w:r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 xml:space="preserve">      </w:t>
      </w:r>
      <w:r w:rsidR="00A933B1"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>467 (</w:t>
      </w:r>
      <w:r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 xml:space="preserve"> 79.01% )  </w:t>
      </w:r>
    </w:p>
    <w:p w14:paraId="28D1C003" w14:textId="1ECDB3D4" w:rsidR="000610B8" w:rsidRPr="000610B8" w:rsidRDefault="000610B8" w:rsidP="000610B8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</w:pPr>
      <w:r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>Niet akkoord          :     123  (20.81% )</w:t>
      </w:r>
      <w:bookmarkStart w:id="0" w:name="_GoBack"/>
      <w:bookmarkEnd w:id="0"/>
    </w:p>
    <w:p w14:paraId="11BFF388" w14:textId="77777777" w:rsidR="000610B8" w:rsidRPr="000610B8" w:rsidRDefault="000610B8" w:rsidP="00061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</w:pPr>
      <w:r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> </w:t>
      </w:r>
    </w:p>
    <w:p w14:paraId="0BEE63FA" w14:textId="1E2D345F" w:rsidR="000610B8" w:rsidRPr="000610B8" w:rsidRDefault="000610B8" w:rsidP="00061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</w:pPr>
      <w:r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>Ongeldig/blanco    :     1  (0.16%) </w:t>
      </w:r>
    </w:p>
    <w:p w14:paraId="537E30CE" w14:textId="77777777" w:rsidR="000610B8" w:rsidRPr="000610B8" w:rsidRDefault="000610B8" w:rsidP="00061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</w:pPr>
      <w:r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> </w:t>
      </w:r>
    </w:p>
    <w:p w14:paraId="2B233783" w14:textId="77777777" w:rsidR="000610B8" w:rsidRPr="000610B8" w:rsidRDefault="000610B8" w:rsidP="00061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</w:pPr>
      <w:r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>Totaal aantal brieven  :    591</w:t>
      </w:r>
    </w:p>
    <w:p w14:paraId="01156CEB" w14:textId="77777777" w:rsidR="000610B8" w:rsidRPr="000610B8" w:rsidRDefault="000610B8" w:rsidP="00061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</w:pPr>
      <w:r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> </w:t>
      </w:r>
    </w:p>
    <w:p w14:paraId="2E001C0F" w14:textId="38F4C405" w:rsidR="000610B8" w:rsidRPr="000610B8" w:rsidRDefault="00A933B1" w:rsidP="00061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3"/>
          <w:lang w:eastAsia="nl-BE"/>
        </w:rPr>
      </w:pPr>
      <w:r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>We hebben</w:t>
      </w:r>
      <w:r w:rsidR="000610B8"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 xml:space="preserve"> dus </w:t>
      </w:r>
      <w:r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>een cao-akkoord!</w:t>
      </w:r>
      <w:r w:rsidR="000610B8" w:rsidRPr="000610B8">
        <w:rPr>
          <w:rFonts w:ascii="Arial" w:eastAsia="Times New Roman" w:hAnsi="Arial" w:cs="Arial"/>
          <w:b/>
          <w:bCs/>
          <w:color w:val="000000" w:themeColor="text1"/>
          <w:sz w:val="20"/>
          <w:szCs w:val="23"/>
          <w:lang w:eastAsia="nl-BE"/>
        </w:rPr>
        <w:t> </w:t>
      </w:r>
    </w:p>
    <w:p w14:paraId="2D91D7A8" w14:textId="4F0B0B51" w:rsidR="009A1310" w:rsidRDefault="009A1310" w:rsidP="001579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4E5BC3" w14:textId="613DF298" w:rsidR="009A1310" w:rsidRDefault="009A1310" w:rsidP="001579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8A8DF8" w14:textId="77777777" w:rsidR="009A1310" w:rsidRPr="00DF1CBB" w:rsidRDefault="009A1310" w:rsidP="001579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FCCEF1" w14:textId="1A583265" w:rsidR="00281545" w:rsidRPr="00500EB5" w:rsidRDefault="00281545" w:rsidP="00710576">
      <w:pPr>
        <w:jc w:val="center"/>
        <w:rPr>
          <w:rFonts w:ascii="Bernard MT Condensed" w:hAnsi="Bernard MT Condensed"/>
          <w:color w:val="000000" w:themeColor="text1"/>
          <w:sz w:val="4"/>
          <w:szCs w:val="24"/>
        </w:rPr>
      </w:pPr>
    </w:p>
    <w:p w14:paraId="4737D050" w14:textId="751A837F" w:rsidR="0030357D" w:rsidRPr="00E221F1" w:rsidRDefault="00D21E5E" w:rsidP="0030357D">
      <w:pPr>
        <w:pStyle w:val="Norma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221F1">
        <w:rPr>
          <w:rFonts w:ascii="Bernard MT Condensed" w:hAnsi="Bernard MT Condensed"/>
          <w:noProof/>
          <w:sz w:val="52"/>
          <w:szCs w:val="24"/>
          <w:lang w:eastAsia="nl-BE"/>
        </w:rPr>
        <w:drawing>
          <wp:anchor distT="0" distB="0" distL="114300" distR="114300" simplePos="0" relativeHeight="251672576" behindDoc="0" locked="0" layoutInCell="1" allowOverlap="1" wp14:anchorId="3CDD8366" wp14:editId="15338963">
            <wp:simplePos x="0" y="0"/>
            <wp:positionH relativeFrom="column">
              <wp:align>right</wp:align>
            </wp:positionH>
            <wp:positionV relativeFrom="paragraph">
              <wp:posOffset>203200</wp:posOffset>
            </wp:positionV>
            <wp:extent cx="2654935" cy="605790"/>
            <wp:effectExtent l="0" t="0" r="0" b="3810"/>
            <wp:wrapNone/>
            <wp:docPr id="8" name="Afbeelding 8" descr="Afbeelding met stad, verke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57D" w:rsidRPr="00E221F1">
        <w:rPr>
          <w:rFonts w:ascii="Arial" w:hAnsi="Arial" w:cs="Arial"/>
          <w:b/>
          <w:sz w:val="28"/>
          <w:szCs w:val="28"/>
        </w:rPr>
        <w:t>SYNDICAAL NIEUWS</w:t>
      </w:r>
    </w:p>
    <w:p w14:paraId="433F5A50" w14:textId="1CEE17FA" w:rsidR="00E221F1" w:rsidRDefault="00E221F1" w:rsidP="0030357D">
      <w:pPr>
        <w:pStyle w:val="Norma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  <w:jc w:val="center"/>
        <w:rPr>
          <w:rFonts w:ascii="Arial" w:hAnsi="Arial" w:cs="Arial"/>
          <w:b/>
          <w:sz w:val="20"/>
        </w:rPr>
      </w:pPr>
    </w:p>
    <w:p w14:paraId="5297ECA2" w14:textId="59C9DE6A" w:rsidR="002E0104" w:rsidRDefault="00E221F1" w:rsidP="001C28E5">
      <w:pPr>
        <w:pStyle w:val="Norma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  <w:jc w:val="center"/>
        <w:rPr>
          <w:rFonts w:ascii="Comic Sans MS" w:hAnsi="Comic Sans MS" w:cs="Arial"/>
          <w:bCs/>
          <w:sz w:val="16"/>
          <w:szCs w:val="16"/>
        </w:rPr>
      </w:pPr>
      <w:r w:rsidRPr="00E221F1">
        <w:rPr>
          <w:rFonts w:ascii="Comic Sans MS" w:hAnsi="Comic Sans MS" w:cs="Arial"/>
          <w:bCs/>
          <w:sz w:val="16"/>
          <w:szCs w:val="16"/>
        </w:rPr>
        <w:t>Solidariteit krachtig wapen tegen agressief patronaat</w:t>
      </w:r>
    </w:p>
    <w:p w14:paraId="3066692B" w14:textId="77777777" w:rsidR="001C28E5" w:rsidRPr="001C28E5" w:rsidRDefault="001C28E5" w:rsidP="001C28E5">
      <w:pPr>
        <w:pStyle w:val="Norma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  <w:jc w:val="center"/>
        <w:rPr>
          <w:rFonts w:ascii="Comic Sans MS" w:hAnsi="Comic Sans MS" w:cs="Arial"/>
          <w:bCs/>
          <w:sz w:val="16"/>
          <w:szCs w:val="16"/>
        </w:rPr>
      </w:pPr>
    </w:p>
    <w:p w14:paraId="5B49865A" w14:textId="77777777" w:rsidR="00177260" w:rsidRDefault="00177260" w:rsidP="000D1584">
      <w:pPr>
        <w:pStyle w:val="Normaalweb"/>
        <w:rPr>
          <w:rFonts w:ascii="Arial" w:eastAsiaTheme="minorHAnsi" w:hAnsi="Arial" w:cs="Arial"/>
          <w:b/>
          <w:szCs w:val="24"/>
          <w:u w:val="single"/>
          <w:lang w:eastAsia="en-US"/>
        </w:rPr>
      </w:pPr>
    </w:p>
    <w:p w14:paraId="4C919CC2" w14:textId="77777777" w:rsidR="00177260" w:rsidRDefault="00177260" w:rsidP="000D1584">
      <w:pPr>
        <w:pStyle w:val="Normaalweb"/>
        <w:rPr>
          <w:rFonts w:ascii="Arial" w:eastAsiaTheme="minorHAnsi" w:hAnsi="Arial" w:cs="Arial"/>
          <w:b/>
          <w:szCs w:val="24"/>
          <w:u w:val="single"/>
          <w:lang w:eastAsia="en-US"/>
        </w:rPr>
      </w:pPr>
    </w:p>
    <w:p w14:paraId="2CBF0B4F" w14:textId="2EB40E34" w:rsidR="006D3DCE" w:rsidRDefault="00B102B4" w:rsidP="000D1584">
      <w:pPr>
        <w:pStyle w:val="Normaalweb"/>
        <w:rPr>
          <w:rFonts w:ascii="Arial" w:eastAsiaTheme="minorHAnsi" w:hAnsi="Arial" w:cs="Arial"/>
          <w:b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Cs w:val="24"/>
          <w:u w:val="single"/>
          <w:lang w:eastAsia="en-US"/>
        </w:rPr>
        <w:t xml:space="preserve">Dag </w:t>
      </w:r>
      <w:r w:rsidR="009A1310">
        <w:rPr>
          <w:rFonts w:ascii="Arial" w:eastAsiaTheme="minorHAnsi" w:hAnsi="Arial" w:cs="Arial"/>
          <w:b/>
          <w:szCs w:val="24"/>
          <w:u w:val="single"/>
          <w:lang w:eastAsia="en-US"/>
        </w:rPr>
        <w:t>Tom</w:t>
      </w:r>
      <w:r>
        <w:rPr>
          <w:rFonts w:ascii="Arial" w:eastAsiaTheme="minorHAnsi" w:hAnsi="Arial" w:cs="Arial"/>
          <w:b/>
          <w:szCs w:val="24"/>
          <w:u w:val="single"/>
          <w:lang w:eastAsia="en-US"/>
        </w:rPr>
        <w:t xml:space="preserve">, Welkom </w:t>
      </w:r>
      <w:r w:rsidR="00A933B1">
        <w:rPr>
          <w:rFonts w:ascii="Arial" w:eastAsiaTheme="minorHAnsi" w:hAnsi="Arial" w:cs="Arial"/>
          <w:b/>
          <w:szCs w:val="24"/>
          <w:u w:val="single"/>
          <w:lang w:eastAsia="en-US"/>
        </w:rPr>
        <w:t>Mark:</w:t>
      </w:r>
      <w:r>
        <w:rPr>
          <w:rFonts w:ascii="Arial" w:eastAsiaTheme="minorHAnsi" w:hAnsi="Arial" w:cs="Arial"/>
          <w:b/>
          <w:szCs w:val="24"/>
          <w:u w:val="single"/>
          <w:lang w:eastAsia="en-US"/>
        </w:rPr>
        <w:t xml:space="preserve">  </w:t>
      </w:r>
      <w:r w:rsidR="00135649">
        <w:rPr>
          <w:rFonts w:ascii="Arial" w:eastAsiaTheme="minorHAnsi" w:hAnsi="Arial" w:cs="Arial"/>
          <w:b/>
          <w:szCs w:val="24"/>
          <w:u w:val="single"/>
          <w:lang w:eastAsia="en-US"/>
        </w:rPr>
        <w:t xml:space="preserve"> </w:t>
      </w:r>
    </w:p>
    <w:p w14:paraId="4DB206C3" w14:textId="41BA4207" w:rsidR="00B102B4" w:rsidRDefault="00B102B4" w:rsidP="000D1584">
      <w:pPr>
        <w:pStyle w:val="Normaalweb"/>
        <w:rPr>
          <w:rFonts w:ascii="Arial" w:eastAsiaTheme="minorHAnsi" w:hAnsi="Arial" w:cs="Arial"/>
          <w:b/>
          <w:szCs w:val="24"/>
          <w:u w:val="single"/>
          <w:lang w:eastAsia="en-US"/>
        </w:rPr>
      </w:pPr>
    </w:p>
    <w:p w14:paraId="2E6EE5C2" w14:textId="37F931D3" w:rsidR="00B102B4" w:rsidRDefault="00B102B4" w:rsidP="00B102B4">
      <w:pPr>
        <w:pStyle w:val="Normaalweb"/>
        <w:rPr>
          <w:rFonts w:ascii="Arial" w:eastAsiaTheme="minorHAnsi" w:hAnsi="Arial" w:cs="Arial"/>
          <w:sz w:val="20"/>
          <w:szCs w:val="24"/>
          <w:lang w:eastAsia="en-US"/>
        </w:rPr>
      </w:pPr>
      <w:r>
        <w:rPr>
          <w:rFonts w:ascii="Arial" w:eastAsiaTheme="minorHAnsi" w:hAnsi="Arial" w:cs="Arial"/>
          <w:sz w:val="20"/>
          <w:szCs w:val="24"/>
          <w:lang w:eastAsia="en-US"/>
        </w:rPr>
        <w:t>Tom</w:t>
      </w:r>
      <w:r w:rsidRPr="00B102B4">
        <w:rPr>
          <w:rFonts w:ascii="Arial" w:eastAsiaTheme="minorHAnsi" w:hAnsi="Arial" w:cs="Arial"/>
          <w:sz w:val="20"/>
          <w:szCs w:val="24"/>
          <w:lang w:eastAsia="en-US"/>
        </w:rPr>
        <w:t xml:space="preserve"> blij</w:t>
      </w:r>
      <w:r>
        <w:rPr>
          <w:rFonts w:ascii="Arial" w:eastAsiaTheme="minorHAnsi" w:hAnsi="Arial" w:cs="Arial"/>
          <w:sz w:val="20"/>
          <w:szCs w:val="24"/>
          <w:lang w:eastAsia="en-US"/>
        </w:rPr>
        <w:t xml:space="preserve">ft op Agfa tot 31 januari 2022. </w:t>
      </w:r>
      <w:r w:rsidRPr="00B102B4">
        <w:rPr>
          <w:rFonts w:ascii="Arial" w:eastAsiaTheme="minorHAnsi" w:hAnsi="Arial" w:cs="Arial"/>
          <w:sz w:val="20"/>
          <w:szCs w:val="24"/>
          <w:lang w:eastAsia="en-US"/>
        </w:rPr>
        <w:t>Vanaf 1 februari 2022 gaat hij aan de slag bij de Algemene Centrale Antwerpen-Waasland als secretaris voor de bouwsector.</w:t>
      </w:r>
      <w:r>
        <w:rPr>
          <w:rFonts w:ascii="Arial" w:eastAsiaTheme="minorHAnsi" w:hAnsi="Arial" w:cs="Arial"/>
          <w:sz w:val="20"/>
          <w:szCs w:val="24"/>
          <w:lang w:eastAsia="en-US"/>
        </w:rPr>
        <w:t xml:space="preserve"> </w:t>
      </w:r>
      <w:r w:rsidR="00A933B1">
        <w:rPr>
          <w:rFonts w:ascii="Arial" w:eastAsiaTheme="minorHAnsi" w:hAnsi="Arial" w:cs="Arial"/>
          <w:sz w:val="20"/>
          <w:szCs w:val="24"/>
          <w:lang w:eastAsia="en-US"/>
        </w:rPr>
        <w:t>Wij wensen</w:t>
      </w:r>
      <w:r>
        <w:rPr>
          <w:rFonts w:ascii="Arial" w:eastAsiaTheme="minorHAnsi" w:hAnsi="Arial" w:cs="Arial"/>
          <w:sz w:val="20"/>
          <w:szCs w:val="24"/>
          <w:lang w:eastAsia="en-US"/>
        </w:rPr>
        <w:t xml:space="preserve"> </w:t>
      </w:r>
      <w:r w:rsidR="00A933B1">
        <w:rPr>
          <w:rFonts w:ascii="Arial" w:eastAsiaTheme="minorHAnsi" w:hAnsi="Arial" w:cs="Arial"/>
          <w:sz w:val="20"/>
          <w:szCs w:val="24"/>
          <w:lang w:eastAsia="en-US"/>
        </w:rPr>
        <w:t>hem alle</w:t>
      </w:r>
      <w:r>
        <w:rPr>
          <w:rFonts w:ascii="Arial" w:eastAsiaTheme="minorHAnsi" w:hAnsi="Arial" w:cs="Arial"/>
          <w:sz w:val="20"/>
          <w:szCs w:val="24"/>
          <w:lang w:eastAsia="en-US"/>
        </w:rPr>
        <w:t xml:space="preserve"> succes </w:t>
      </w:r>
      <w:r w:rsidR="00A933B1">
        <w:rPr>
          <w:rFonts w:ascii="Arial" w:eastAsiaTheme="minorHAnsi" w:hAnsi="Arial" w:cs="Arial"/>
          <w:sz w:val="20"/>
          <w:szCs w:val="24"/>
          <w:lang w:eastAsia="en-US"/>
        </w:rPr>
        <w:t>toe.</w:t>
      </w:r>
      <w:r>
        <w:rPr>
          <w:rFonts w:ascii="Arial" w:eastAsiaTheme="minorHAnsi" w:hAnsi="Arial" w:cs="Arial"/>
          <w:sz w:val="20"/>
          <w:szCs w:val="24"/>
          <w:lang w:eastAsia="en-US"/>
        </w:rPr>
        <w:t xml:space="preserve"> </w:t>
      </w:r>
    </w:p>
    <w:p w14:paraId="57CFD2BA" w14:textId="74532D2A" w:rsidR="00B102B4" w:rsidRDefault="00B102B4" w:rsidP="00B102B4">
      <w:pPr>
        <w:pStyle w:val="Normaalweb"/>
        <w:rPr>
          <w:rFonts w:ascii="Arial" w:eastAsiaTheme="minorHAnsi" w:hAnsi="Arial" w:cs="Arial"/>
          <w:sz w:val="20"/>
          <w:szCs w:val="24"/>
          <w:lang w:eastAsia="en-US"/>
        </w:rPr>
      </w:pPr>
      <w:r>
        <w:rPr>
          <w:rFonts w:ascii="Arial" w:eastAsiaTheme="minorHAnsi" w:hAnsi="Arial" w:cs="Arial"/>
          <w:sz w:val="20"/>
          <w:szCs w:val="24"/>
          <w:lang w:eastAsia="en-US"/>
        </w:rPr>
        <w:t xml:space="preserve">Ondertussen hebben </w:t>
      </w:r>
      <w:r w:rsidR="00A933B1">
        <w:rPr>
          <w:rFonts w:ascii="Arial" w:eastAsiaTheme="minorHAnsi" w:hAnsi="Arial" w:cs="Arial"/>
          <w:sz w:val="20"/>
          <w:szCs w:val="24"/>
          <w:lang w:eastAsia="en-US"/>
        </w:rPr>
        <w:t>wij Mark</w:t>
      </w:r>
      <w:r>
        <w:rPr>
          <w:rFonts w:ascii="Arial" w:eastAsiaTheme="minorHAnsi" w:hAnsi="Arial" w:cs="Arial"/>
          <w:sz w:val="20"/>
          <w:szCs w:val="24"/>
          <w:lang w:eastAsia="en-US"/>
        </w:rPr>
        <w:t xml:space="preserve"> </w:t>
      </w:r>
      <w:proofErr w:type="spellStart"/>
      <w:r w:rsidR="00A933B1">
        <w:rPr>
          <w:rFonts w:ascii="Arial" w:eastAsiaTheme="minorHAnsi" w:hAnsi="Arial" w:cs="Arial"/>
          <w:sz w:val="20"/>
          <w:szCs w:val="24"/>
          <w:lang w:eastAsia="en-US"/>
        </w:rPr>
        <w:t>Pierssens</w:t>
      </w:r>
      <w:proofErr w:type="spellEnd"/>
      <w:r>
        <w:rPr>
          <w:rFonts w:ascii="Arial" w:eastAsiaTheme="minorHAnsi" w:hAnsi="Arial" w:cs="Arial"/>
          <w:sz w:val="20"/>
          <w:szCs w:val="24"/>
          <w:lang w:eastAsia="en-US"/>
        </w:rPr>
        <w:t xml:space="preserve">  aangeduid als onze nieuw </w:t>
      </w:r>
      <w:r w:rsidR="00A933B1">
        <w:rPr>
          <w:rFonts w:ascii="Arial" w:eastAsiaTheme="minorHAnsi" w:hAnsi="Arial" w:cs="Arial"/>
          <w:sz w:val="20"/>
          <w:szCs w:val="24"/>
          <w:lang w:eastAsia="en-US"/>
        </w:rPr>
        <w:t>woordvoerder. Op 1</w:t>
      </w:r>
      <w:r>
        <w:rPr>
          <w:rFonts w:ascii="Arial" w:eastAsiaTheme="minorHAnsi" w:hAnsi="Arial" w:cs="Arial"/>
          <w:sz w:val="20"/>
          <w:szCs w:val="24"/>
          <w:lang w:eastAsia="en-US"/>
        </w:rPr>
        <w:t xml:space="preserve"> </w:t>
      </w:r>
      <w:r w:rsidR="00A933B1">
        <w:rPr>
          <w:rFonts w:ascii="Arial" w:eastAsiaTheme="minorHAnsi" w:hAnsi="Arial" w:cs="Arial"/>
          <w:sz w:val="20"/>
          <w:szCs w:val="24"/>
          <w:lang w:eastAsia="en-US"/>
        </w:rPr>
        <w:t>februari neemt hij de</w:t>
      </w:r>
      <w:r>
        <w:rPr>
          <w:rFonts w:ascii="Arial" w:eastAsiaTheme="minorHAnsi" w:hAnsi="Arial" w:cs="Arial"/>
          <w:sz w:val="20"/>
          <w:szCs w:val="24"/>
          <w:lang w:eastAsia="en-US"/>
        </w:rPr>
        <w:t xml:space="preserve"> </w:t>
      </w:r>
      <w:r w:rsidR="00A933B1">
        <w:rPr>
          <w:rFonts w:ascii="Arial" w:eastAsiaTheme="minorHAnsi" w:hAnsi="Arial" w:cs="Arial"/>
          <w:sz w:val="20"/>
          <w:szCs w:val="24"/>
          <w:lang w:eastAsia="en-US"/>
        </w:rPr>
        <w:t>fakkel,</w:t>
      </w:r>
      <w:r>
        <w:rPr>
          <w:rFonts w:ascii="Arial" w:eastAsiaTheme="minorHAnsi" w:hAnsi="Arial" w:cs="Arial"/>
          <w:sz w:val="20"/>
          <w:szCs w:val="24"/>
          <w:lang w:eastAsia="en-US"/>
        </w:rPr>
        <w:t xml:space="preserve"> ondersteu</w:t>
      </w:r>
      <w:r w:rsidR="009A1310">
        <w:rPr>
          <w:rFonts w:ascii="Arial" w:eastAsiaTheme="minorHAnsi" w:hAnsi="Arial" w:cs="Arial"/>
          <w:sz w:val="20"/>
          <w:szCs w:val="24"/>
          <w:lang w:eastAsia="en-US"/>
        </w:rPr>
        <w:t>nd door de voltallige delegatie</w:t>
      </w:r>
      <w:r>
        <w:rPr>
          <w:rFonts w:ascii="Arial" w:eastAsiaTheme="minorHAnsi" w:hAnsi="Arial" w:cs="Arial"/>
          <w:sz w:val="20"/>
          <w:szCs w:val="24"/>
          <w:lang w:eastAsia="en-US"/>
        </w:rPr>
        <w:t xml:space="preserve">, van </w:t>
      </w:r>
      <w:r w:rsidR="00A933B1">
        <w:rPr>
          <w:rFonts w:ascii="Arial" w:eastAsiaTheme="minorHAnsi" w:hAnsi="Arial" w:cs="Arial"/>
          <w:sz w:val="20"/>
          <w:szCs w:val="24"/>
          <w:lang w:eastAsia="en-US"/>
        </w:rPr>
        <w:t>Tom over.</w:t>
      </w:r>
      <w:r>
        <w:rPr>
          <w:rFonts w:ascii="Arial" w:eastAsiaTheme="minorHAnsi" w:hAnsi="Arial" w:cs="Arial"/>
          <w:sz w:val="20"/>
          <w:szCs w:val="24"/>
          <w:lang w:eastAsia="en-US"/>
        </w:rPr>
        <w:t xml:space="preserve"> </w:t>
      </w:r>
    </w:p>
    <w:p w14:paraId="68714C7E" w14:textId="5F1C7288" w:rsidR="000610B8" w:rsidRPr="00B102B4" w:rsidRDefault="00A933B1" w:rsidP="00B102B4">
      <w:pPr>
        <w:pStyle w:val="Normaalweb"/>
        <w:rPr>
          <w:rFonts w:ascii="Arial" w:eastAsiaTheme="minorHAnsi" w:hAnsi="Arial" w:cs="Arial"/>
          <w:sz w:val="20"/>
          <w:szCs w:val="24"/>
          <w:lang w:eastAsia="en-US"/>
        </w:rPr>
      </w:pPr>
      <w:r>
        <w:rPr>
          <w:rFonts w:ascii="Arial" w:eastAsiaTheme="minorHAnsi" w:hAnsi="Arial" w:cs="Arial"/>
          <w:sz w:val="20"/>
          <w:szCs w:val="24"/>
          <w:lang w:eastAsia="en-US"/>
        </w:rPr>
        <w:t>Mark zal</w:t>
      </w:r>
      <w:r w:rsidR="000610B8">
        <w:rPr>
          <w:rFonts w:ascii="Arial" w:eastAsiaTheme="minorHAnsi" w:hAnsi="Arial" w:cs="Arial"/>
          <w:sz w:val="20"/>
          <w:szCs w:val="24"/>
          <w:lang w:eastAsia="en-US"/>
        </w:rPr>
        <w:t xml:space="preserve"> onze delegatie leiden </w:t>
      </w:r>
      <w:r>
        <w:rPr>
          <w:rFonts w:ascii="Arial" w:eastAsiaTheme="minorHAnsi" w:hAnsi="Arial" w:cs="Arial"/>
          <w:sz w:val="20"/>
          <w:szCs w:val="24"/>
          <w:lang w:eastAsia="en-US"/>
        </w:rPr>
        <w:t>met 1</w:t>
      </w:r>
      <w:r w:rsidR="000610B8">
        <w:rPr>
          <w:rFonts w:ascii="Arial" w:eastAsiaTheme="minorHAnsi" w:hAnsi="Arial" w:cs="Arial"/>
          <w:sz w:val="20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4"/>
          <w:lang w:eastAsia="en-US"/>
        </w:rPr>
        <w:t>ding als</w:t>
      </w:r>
      <w:r w:rsidR="000610B8">
        <w:rPr>
          <w:rFonts w:ascii="Arial" w:eastAsiaTheme="minorHAnsi" w:hAnsi="Arial" w:cs="Arial"/>
          <w:sz w:val="20"/>
          <w:szCs w:val="24"/>
          <w:lang w:eastAsia="en-US"/>
        </w:rPr>
        <w:t xml:space="preserve"> Rode draad … de </w:t>
      </w:r>
      <w:r>
        <w:rPr>
          <w:rFonts w:ascii="Arial" w:eastAsiaTheme="minorHAnsi" w:hAnsi="Arial" w:cs="Arial"/>
          <w:sz w:val="20"/>
          <w:szCs w:val="24"/>
          <w:lang w:eastAsia="en-US"/>
        </w:rPr>
        <w:t>rechten verdedigen</w:t>
      </w:r>
      <w:r w:rsidR="000610B8">
        <w:rPr>
          <w:rFonts w:ascii="Arial" w:eastAsiaTheme="minorHAnsi" w:hAnsi="Arial" w:cs="Arial"/>
          <w:sz w:val="20"/>
          <w:szCs w:val="24"/>
          <w:lang w:eastAsia="en-US"/>
        </w:rPr>
        <w:t xml:space="preserve"> van </w:t>
      </w:r>
      <w:r>
        <w:rPr>
          <w:rFonts w:ascii="Arial" w:eastAsiaTheme="minorHAnsi" w:hAnsi="Arial" w:cs="Arial"/>
          <w:b/>
          <w:color w:val="FF0000"/>
          <w:sz w:val="20"/>
          <w:szCs w:val="24"/>
          <w:lang w:eastAsia="en-US"/>
        </w:rPr>
        <w:t xml:space="preserve">ALLE </w:t>
      </w:r>
      <w:r w:rsidRPr="001C1972">
        <w:rPr>
          <w:rFonts w:ascii="Arial" w:eastAsiaTheme="minorHAnsi" w:hAnsi="Arial" w:cs="Arial"/>
          <w:sz w:val="20"/>
          <w:szCs w:val="24"/>
          <w:lang w:eastAsia="en-US"/>
        </w:rPr>
        <w:t>arbeiders</w:t>
      </w:r>
      <w:r w:rsidR="000610B8" w:rsidRPr="000610B8">
        <w:rPr>
          <w:rFonts w:ascii="Arial" w:eastAsiaTheme="minorHAnsi" w:hAnsi="Arial" w:cs="Arial"/>
          <w:sz w:val="20"/>
          <w:szCs w:val="24"/>
          <w:lang w:eastAsia="en-US"/>
        </w:rPr>
        <w:t xml:space="preserve"> </w:t>
      </w:r>
      <w:r w:rsidRPr="000610B8">
        <w:rPr>
          <w:rFonts w:ascii="Arial" w:eastAsiaTheme="minorHAnsi" w:hAnsi="Arial" w:cs="Arial"/>
          <w:sz w:val="20"/>
          <w:szCs w:val="24"/>
          <w:lang w:eastAsia="en-US"/>
        </w:rPr>
        <w:t>tot de</w:t>
      </w:r>
      <w:r w:rsidR="000610B8" w:rsidRPr="000610B8">
        <w:rPr>
          <w:rFonts w:ascii="Arial" w:eastAsiaTheme="minorHAnsi" w:hAnsi="Arial" w:cs="Arial"/>
          <w:sz w:val="20"/>
          <w:szCs w:val="24"/>
          <w:lang w:eastAsia="en-US"/>
        </w:rPr>
        <w:t xml:space="preserve"> laatste </w:t>
      </w:r>
      <w:r w:rsidRPr="000610B8">
        <w:rPr>
          <w:rFonts w:ascii="Arial" w:eastAsiaTheme="minorHAnsi" w:hAnsi="Arial" w:cs="Arial"/>
          <w:sz w:val="20"/>
          <w:szCs w:val="24"/>
          <w:lang w:eastAsia="en-US"/>
        </w:rPr>
        <w:t>snik</w:t>
      </w:r>
      <w:r>
        <w:rPr>
          <w:rFonts w:ascii="Arial" w:eastAsiaTheme="minorHAnsi" w:hAnsi="Arial" w:cs="Arial"/>
          <w:sz w:val="20"/>
          <w:szCs w:val="24"/>
          <w:lang w:eastAsia="en-US"/>
        </w:rPr>
        <w:t>.</w:t>
      </w:r>
      <w:r w:rsidR="000610B8">
        <w:rPr>
          <w:rFonts w:ascii="Arial" w:eastAsiaTheme="minorHAnsi" w:hAnsi="Arial" w:cs="Arial"/>
          <w:sz w:val="20"/>
          <w:szCs w:val="24"/>
          <w:lang w:eastAsia="en-US"/>
        </w:rPr>
        <w:t xml:space="preserve"> </w:t>
      </w:r>
      <w:r w:rsidR="000610B8">
        <w:rPr>
          <w:rFonts w:ascii="Arial" w:eastAsiaTheme="minorHAnsi" w:hAnsi="Arial" w:cs="Arial"/>
          <w:b/>
          <w:sz w:val="20"/>
          <w:szCs w:val="24"/>
          <w:u w:val="single"/>
          <w:lang w:eastAsia="en-US"/>
        </w:rPr>
        <w:t xml:space="preserve"> </w:t>
      </w:r>
    </w:p>
    <w:p w14:paraId="6D1EA8D5" w14:textId="75CDDAEF" w:rsidR="006D3DCE" w:rsidRDefault="006D3DCE" w:rsidP="000D1584">
      <w:pPr>
        <w:pStyle w:val="Normaalweb"/>
        <w:rPr>
          <w:rFonts w:ascii="Arial" w:eastAsiaTheme="minorHAnsi" w:hAnsi="Arial" w:cs="Arial"/>
          <w:b/>
          <w:szCs w:val="24"/>
          <w:u w:val="single"/>
          <w:lang w:eastAsia="en-US"/>
        </w:rPr>
      </w:pPr>
    </w:p>
    <w:p w14:paraId="755504BF" w14:textId="59A41264" w:rsidR="000610B8" w:rsidRDefault="000610B8" w:rsidP="000D1584">
      <w:pPr>
        <w:pStyle w:val="Normaalweb"/>
        <w:rPr>
          <w:rFonts w:ascii="Arial" w:eastAsiaTheme="minorHAnsi" w:hAnsi="Arial" w:cs="Arial"/>
          <w:b/>
          <w:szCs w:val="24"/>
          <w:u w:val="single"/>
          <w:lang w:eastAsia="en-US"/>
        </w:rPr>
      </w:pPr>
    </w:p>
    <w:p w14:paraId="251B51D5" w14:textId="09379D57" w:rsidR="00177260" w:rsidRDefault="00177260" w:rsidP="000D1584">
      <w:pPr>
        <w:pStyle w:val="Normaalweb"/>
        <w:rPr>
          <w:rFonts w:ascii="Arial" w:eastAsiaTheme="minorHAnsi" w:hAnsi="Arial" w:cs="Arial"/>
          <w:b/>
          <w:szCs w:val="24"/>
          <w:u w:val="single"/>
          <w:lang w:eastAsia="en-US"/>
        </w:rPr>
      </w:pPr>
    </w:p>
    <w:p w14:paraId="52C8E846" w14:textId="77777777" w:rsidR="000610B8" w:rsidRPr="001C1972" w:rsidRDefault="000610B8" w:rsidP="000610B8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083A4AB" w14:textId="77777777" w:rsidR="000610B8" w:rsidRPr="001C1972" w:rsidRDefault="000610B8" w:rsidP="000610B8">
      <w:pPr>
        <w:pStyle w:val="Normaalweb"/>
        <w:rPr>
          <w:rFonts w:ascii="Arial" w:eastAsiaTheme="minorHAnsi" w:hAnsi="Arial" w:cs="Arial"/>
          <w:b/>
          <w:sz w:val="32"/>
          <w:szCs w:val="24"/>
          <w:u w:val="single"/>
          <w:lang w:eastAsia="en-US"/>
        </w:rPr>
      </w:pPr>
      <w:r w:rsidRPr="001C1972">
        <w:rPr>
          <w:rFonts w:ascii="Arial" w:eastAsiaTheme="minorHAnsi" w:hAnsi="Arial" w:cs="Arial"/>
          <w:b/>
          <w:sz w:val="32"/>
          <w:szCs w:val="24"/>
          <w:u w:val="single"/>
          <w:lang w:eastAsia="en-US"/>
        </w:rPr>
        <w:t>Wij wensen jullie, namens de voltallige delegatie van het ABVV, prettige eindejaarsdagen en een geweldige start van 2022!</w:t>
      </w:r>
    </w:p>
    <w:p w14:paraId="38A5FC32" w14:textId="6454C409" w:rsidR="000610B8" w:rsidRDefault="000610B8" w:rsidP="000D1584">
      <w:pPr>
        <w:pStyle w:val="Normaalweb"/>
        <w:rPr>
          <w:rFonts w:ascii="Arial" w:eastAsiaTheme="minorHAnsi" w:hAnsi="Arial" w:cs="Arial"/>
          <w:b/>
          <w:szCs w:val="24"/>
          <w:u w:val="single"/>
          <w:lang w:eastAsia="en-US"/>
        </w:rPr>
      </w:pPr>
    </w:p>
    <w:p w14:paraId="22F17D24" w14:textId="609A1E4B" w:rsidR="00720418" w:rsidRDefault="00720418" w:rsidP="000D1584">
      <w:pPr>
        <w:pStyle w:val="Normaalweb"/>
        <w:rPr>
          <w:rFonts w:ascii="Arial" w:eastAsiaTheme="minorHAnsi" w:hAnsi="Arial" w:cs="Arial"/>
          <w:b/>
          <w:szCs w:val="24"/>
          <w:u w:val="single"/>
          <w:lang w:eastAsia="en-US"/>
        </w:rPr>
      </w:pPr>
    </w:p>
    <w:p w14:paraId="366C5D18" w14:textId="3A6B7CA7" w:rsidR="001C1972" w:rsidRPr="001C1972" w:rsidRDefault="001C1972" w:rsidP="000D1584">
      <w:pPr>
        <w:pStyle w:val="Normaalweb"/>
        <w:rPr>
          <w:rFonts w:ascii="Arial" w:eastAsiaTheme="minorHAnsi" w:hAnsi="Arial" w:cs="Arial"/>
          <w:b/>
          <w:szCs w:val="24"/>
          <w:u w:val="single"/>
          <w:lang w:eastAsia="en-US"/>
        </w:rPr>
      </w:pPr>
      <w:r w:rsidRPr="001C1972">
        <w:rPr>
          <w:rFonts w:ascii="Arial" w:eastAsiaTheme="minorHAnsi" w:hAnsi="Arial" w:cs="Arial"/>
          <w:b/>
          <w:szCs w:val="24"/>
          <w:u w:val="single"/>
          <w:lang w:eastAsia="en-US"/>
        </w:rPr>
        <w:drawing>
          <wp:inline distT="0" distB="0" distL="0" distR="0" wp14:anchorId="1299D6A1" wp14:editId="28F367EB">
            <wp:extent cx="2654935" cy="2895600"/>
            <wp:effectExtent l="0" t="0" r="0" b="0"/>
            <wp:docPr id="10" name="Afbeelding 10" descr="Kerst Motief, Kerstmis Achtergrond, 3D 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rst Motief, Kerstmis Achtergrond, 3D Ren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DC24" w14:textId="77777777" w:rsidR="001C1972" w:rsidRPr="00824FC5" w:rsidRDefault="001C1972" w:rsidP="000D1584">
      <w:pPr>
        <w:pStyle w:val="Normaalweb"/>
        <w:rPr>
          <w:rFonts w:ascii="Arial" w:eastAsiaTheme="minorHAnsi" w:hAnsi="Arial" w:cs="Arial"/>
          <w:bCs/>
          <w:sz w:val="20"/>
          <w:lang w:eastAsia="en-US"/>
        </w:rPr>
      </w:pPr>
    </w:p>
    <w:tbl>
      <w:tblPr>
        <w:tblW w:w="4366" w:type="dxa"/>
        <w:jc w:val="center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757"/>
        <w:gridCol w:w="1303"/>
        <w:gridCol w:w="1159"/>
      </w:tblGrid>
      <w:tr w:rsidR="00903E7D" w:rsidRPr="00903E7D" w14:paraId="336CF03C" w14:textId="77777777" w:rsidTr="00720418">
        <w:trPr>
          <w:trHeight w:val="829"/>
          <w:tblCellSpacing w:w="37" w:type="dxa"/>
          <w:jc w:val="center"/>
        </w:trPr>
        <w:tc>
          <w:tcPr>
            <w:tcW w:w="1016" w:type="dxa"/>
            <w:vAlign w:val="center"/>
            <w:hideMark/>
          </w:tcPr>
          <w:p w14:paraId="0850FB10" w14:textId="77777777" w:rsidR="00E34F73" w:rsidRPr="00903E7D" w:rsidRDefault="00E34F73" w:rsidP="006956E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03E7D">
              <w:rPr>
                <w:rFonts w:ascii="Arial" w:hAnsi="Arial" w:cs="Arial"/>
                <w:sz w:val="18"/>
                <w:szCs w:val="24"/>
              </w:rPr>
              <w:t>Maand</w:t>
            </w:r>
          </w:p>
        </w:tc>
        <w:tc>
          <w:tcPr>
            <w:tcW w:w="695" w:type="dxa"/>
            <w:vAlign w:val="center"/>
            <w:hideMark/>
          </w:tcPr>
          <w:p w14:paraId="25BC43A5" w14:textId="77777777" w:rsidR="00E34F73" w:rsidRPr="00903E7D" w:rsidRDefault="00E34F73" w:rsidP="006956E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03E7D">
              <w:rPr>
                <w:rFonts w:ascii="Arial" w:hAnsi="Arial" w:cs="Arial"/>
                <w:sz w:val="18"/>
                <w:szCs w:val="24"/>
              </w:rPr>
              <w:t>Index</w:t>
            </w:r>
          </w:p>
        </w:tc>
        <w:tc>
          <w:tcPr>
            <w:tcW w:w="1229" w:type="dxa"/>
            <w:vAlign w:val="center"/>
            <w:hideMark/>
          </w:tcPr>
          <w:p w14:paraId="427BD893" w14:textId="77777777" w:rsidR="00903E7D" w:rsidRPr="00903E7D" w:rsidRDefault="00E34F73" w:rsidP="006956E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03E7D">
              <w:rPr>
                <w:rFonts w:ascii="Arial" w:hAnsi="Arial" w:cs="Arial"/>
                <w:sz w:val="18"/>
                <w:szCs w:val="24"/>
              </w:rPr>
              <w:t>Gezondheids-</w:t>
            </w:r>
          </w:p>
          <w:p w14:paraId="24304BC2" w14:textId="77777777" w:rsidR="00E34F73" w:rsidRPr="00903E7D" w:rsidRDefault="00E34F73" w:rsidP="006956E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03E7D">
              <w:rPr>
                <w:rFonts w:ascii="Arial" w:hAnsi="Arial" w:cs="Arial"/>
                <w:sz w:val="18"/>
                <w:szCs w:val="24"/>
              </w:rPr>
              <w:t>index</w:t>
            </w:r>
          </w:p>
        </w:tc>
        <w:tc>
          <w:tcPr>
            <w:tcW w:w="1056" w:type="dxa"/>
            <w:vAlign w:val="center"/>
            <w:hideMark/>
          </w:tcPr>
          <w:p w14:paraId="6BD70879" w14:textId="77777777" w:rsidR="00E34F73" w:rsidRPr="00903E7D" w:rsidRDefault="00E34F73" w:rsidP="006956E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03E7D">
              <w:rPr>
                <w:rFonts w:ascii="Arial" w:hAnsi="Arial" w:cs="Arial"/>
                <w:sz w:val="18"/>
                <w:szCs w:val="24"/>
              </w:rPr>
              <w:t>4-maandelijks gemiddelde</w:t>
            </w:r>
          </w:p>
        </w:tc>
      </w:tr>
      <w:tr w:rsidR="00E34F73" w:rsidRPr="00DB2B4A" w14:paraId="0D608DC5" w14:textId="77777777" w:rsidTr="006956EE">
        <w:trPr>
          <w:trHeight w:val="375"/>
          <w:tblCellSpacing w:w="37" w:type="dxa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75490563" w14:textId="69778731" w:rsidR="00E34F73" w:rsidRPr="00DB2B4A" w:rsidRDefault="00E34F73" w:rsidP="00695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B4A">
              <w:rPr>
                <w:rFonts w:ascii="Arial" w:hAnsi="Arial" w:cs="Arial"/>
                <w:b/>
                <w:szCs w:val="24"/>
              </w:rPr>
              <w:t>202</w:t>
            </w:r>
            <w:r w:rsidR="002611DB">
              <w:rPr>
                <w:rFonts w:ascii="Arial" w:hAnsi="Arial" w:cs="Arial"/>
                <w:b/>
                <w:szCs w:val="24"/>
              </w:rPr>
              <w:t>1</w:t>
            </w:r>
          </w:p>
        </w:tc>
      </w:tr>
      <w:tr w:rsidR="00903E7D" w:rsidRPr="00DB2B4A" w14:paraId="6569B287" w14:textId="77777777" w:rsidTr="00720418">
        <w:trPr>
          <w:trHeight w:val="366"/>
          <w:tblCellSpacing w:w="37" w:type="dxa"/>
          <w:jc w:val="center"/>
        </w:trPr>
        <w:tc>
          <w:tcPr>
            <w:tcW w:w="1016" w:type="dxa"/>
            <w:vAlign w:val="center"/>
          </w:tcPr>
          <w:p w14:paraId="4C2B7A22" w14:textId="610BA3EC" w:rsidR="00E34F73" w:rsidRPr="00903E7D" w:rsidRDefault="002611DB" w:rsidP="00EE10C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september</w:t>
            </w:r>
          </w:p>
        </w:tc>
        <w:tc>
          <w:tcPr>
            <w:tcW w:w="695" w:type="dxa"/>
            <w:vAlign w:val="center"/>
          </w:tcPr>
          <w:p w14:paraId="3AF953B4" w14:textId="0B62141B" w:rsidR="00E34F73" w:rsidRPr="00903E7D" w:rsidRDefault="006D3DCE" w:rsidP="006956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115.63</w:t>
            </w:r>
          </w:p>
        </w:tc>
        <w:tc>
          <w:tcPr>
            <w:tcW w:w="1229" w:type="dxa"/>
            <w:vAlign w:val="center"/>
          </w:tcPr>
          <w:p w14:paraId="0A0CE2B5" w14:textId="0A2540F3" w:rsidR="00E34F73" w:rsidRPr="00903E7D" w:rsidRDefault="006D3DCE" w:rsidP="006956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115.2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B61E3B7" w14:textId="12EDD6F0" w:rsidR="00E34F73" w:rsidRPr="000522EF" w:rsidRDefault="006D3DCE" w:rsidP="006956EE">
            <w:pPr>
              <w:jc w:val="center"/>
              <w:rPr>
                <w:rFonts w:ascii="Arial" w:hAnsi="Arial" w:cs="Arial"/>
                <w:sz w:val="20"/>
                <w:szCs w:val="24"/>
                <w:highlight w:val="yellow"/>
              </w:rPr>
            </w:pPr>
            <w:r>
              <w:rPr>
                <w:rFonts w:ascii="Arial" w:hAnsi="Arial" w:cs="Arial"/>
                <w:sz w:val="20"/>
                <w:szCs w:val="24"/>
              </w:rPr>
              <w:t>111.27</w:t>
            </w:r>
          </w:p>
        </w:tc>
      </w:tr>
      <w:tr w:rsidR="00E34F73" w:rsidRPr="00DB2B4A" w14:paraId="59322C00" w14:textId="77777777" w:rsidTr="006956EE">
        <w:trPr>
          <w:trHeight w:val="454"/>
          <w:tblCellSpacing w:w="37" w:type="dxa"/>
          <w:jc w:val="center"/>
        </w:trPr>
        <w:tc>
          <w:tcPr>
            <w:tcW w:w="0" w:type="auto"/>
            <w:gridSpan w:val="4"/>
            <w:vAlign w:val="center"/>
          </w:tcPr>
          <w:p w14:paraId="22F2D716" w14:textId="43CB1AFC" w:rsidR="00217A8C" w:rsidRPr="006956EE" w:rsidRDefault="00E221F1" w:rsidP="006D3DCE">
            <w:pPr>
              <w:rPr>
                <w:rFonts w:ascii="Arial" w:hAnsi="Arial" w:cs="Arial"/>
                <w:szCs w:val="24"/>
              </w:rPr>
            </w:pPr>
            <w:r>
              <w:rPr>
                <w:rFonts w:ascii="Bernard MT Condensed" w:hAnsi="Bernard MT Condensed"/>
                <w:noProof/>
                <w:sz w:val="32"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48EA9F59" wp14:editId="6BEFFA10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173990</wp:posOffset>
                  </wp:positionV>
                  <wp:extent cx="568683" cy="291600"/>
                  <wp:effectExtent l="0" t="0" r="3175" b="63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83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4F73" w:rsidRPr="00DB2B4A">
              <w:rPr>
                <w:rFonts w:ascii="Arial" w:hAnsi="Arial" w:cs="Arial"/>
                <w:b/>
                <w:szCs w:val="24"/>
                <w:u w:val="single"/>
              </w:rPr>
              <w:t>Index aanpassing indien</w:t>
            </w:r>
            <w:r w:rsidR="00E34F73" w:rsidRPr="00DB2B4A">
              <w:rPr>
                <w:rFonts w:ascii="Arial" w:hAnsi="Arial" w:cs="Arial"/>
                <w:szCs w:val="24"/>
              </w:rPr>
              <w:t xml:space="preserve"> 4 maandelijkse gemiddelde </w:t>
            </w:r>
            <w:r w:rsidR="006D3DCE">
              <w:rPr>
                <w:rFonts w:ascii="Arial" w:hAnsi="Arial" w:cs="Arial"/>
                <w:b/>
                <w:szCs w:val="24"/>
                <w:u w:val="single"/>
              </w:rPr>
              <w:t>112.87</w:t>
            </w:r>
            <w:r w:rsidR="00E34F73" w:rsidRPr="00DB2B4A">
              <w:rPr>
                <w:rFonts w:ascii="Arial" w:hAnsi="Arial" w:cs="Arial"/>
                <w:b/>
                <w:szCs w:val="24"/>
                <w:u w:val="single"/>
              </w:rPr>
              <w:t xml:space="preserve"> overschrijdt</w:t>
            </w:r>
            <w:r w:rsidR="00E34F73" w:rsidRPr="00DB2B4A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1DF8940F" w14:textId="77777777" w:rsidR="00720418" w:rsidRDefault="00720418" w:rsidP="00720418">
      <w:pPr>
        <w:pStyle w:val="Normaalweb"/>
        <w:rPr>
          <w:rFonts w:ascii="Arial" w:hAnsi="Arial" w:cs="Arial"/>
          <w:sz w:val="18"/>
          <w:szCs w:val="18"/>
        </w:rPr>
      </w:pPr>
    </w:p>
    <w:p w14:paraId="63AB45EB" w14:textId="4D38FAC1" w:rsidR="00720418" w:rsidRPr="00116CAB" w:rsidRDefault="00720418" w:rsidP="00720418">
      <w:pPr>
        <w:pStyle w:val="Normaalweb"/>
        <w:rPr>
          <w:rFonts w:ascii="Arial" w:hAnsi="Arial" w:cs="Arial"/>
          <w:sz w:val="18"/>
          <w:szCs w:val="18"/>
          <w:lang w:val="fr-FR"/>
        </w:rPr>
      </w:pPr>
      <w:r w:rsidRPr="00116CAB">
        <w:rPr>
          <w:rFonts w:ascii="Arial" w:hAnsi="Arial" w:cs="Arial"/>
          <w:sz w:val="18"/>
          <w:szCs w:val="18"/>
        </w:rPr>
        <w:t>Redactie: syndicale afvaardiging De Algemene Centrale ABVV AGFA-</w:t>
      </w:r>
      <w:proofErr w:type="spellStart"/>
      <w:r w:rsidRPr="00116CAB">
        <w:rPr>
          <w:rFonts w:ascii="Arial" w:hAnsi="Arial" w:cs="Arial"/>
          <w:sz w:val="18"/>
          <w:szCs w:val="18"/>
        </w:rPr>
        <w:t>Gevaert.Tom</w:t>
      </w:r>
      <w:proofErr w:type="spellEnd"/>
      <w:r w:rsidRPr="00116CAB">
        <w:rPr>
          <w:rFonts w:ascii="Arial" w:hAnsi="Arial" w:cs="Arial"/>
          <w:sz w:val="18"/>
          <w:szCs w:val="18"/>
        </w:rPr>
        <w:t xml:space="preserve"> Vercammen 0494/56.12.58.</w:t>
      </w:r>
    </w:p>
    <w:p w14:paraId="559E37E7" w14:textId="443F0936" w:rsidR="00A02A51" w:rsidRPr="001C1972" w:rsidRDefault="00720418" w:rsidP="001C1972">
      <w:pPr>
        <w:pStyle w:val="Normaalweb"/>
        <w:rPr>
          <w:rFonts w:ascii="Arial" w:hAnsi="Arial" w:cs="Arial"/>
          <w:sz w:val="18"/>
          <w:szCs w:val="18"/>
        </w:rPr>
      </w:pPr>
      <w:r w:rsidRPr="00116CAB">
        <w:rPr>
          <w:rFonts w:ascii="Arial" w:hAnsi="Arial" w:cs="Arial"/>
          <w:sz w:val="18"/>
          <w:szCs w:val="18"/>
          <w:lang w:val="nl-NL"/>
        </w:rPr>
        <w:t xml:space="preserve">Verantwoordelijke uitgever Bruno </w:t>
      </w:r>
      <w:proofErr w:type="spellStart"/>
      <w:r w:rsidRPr="00116CAB">
        <w:rPr>
          <w:rFonts w:ascii="Arial" w:hAnsi="Arial" w:cs="Arial"/>
          <w:sz w:val="18"/>
          <w:szCs w:val="18"/>
          <w:lang w:val="nl-NL"/>
        </w:rPr>
        <w:t>Verlaeckt</w:t>
      </w:r>
      <w:proofErr w:type="spellEnd"/>
      <w:r w:rsidRPr="00116CAB">
        <w:rPr>
          <w:rFonts w:ascii="Arial" w:hAnsi="Arial" w:cs="Arial"/>
          <w:sz w:val="18"/>
          <w:szCs w:val="18"/>
        </w:rPr>
        <w:t xml:space="preserve"> Secretaris AC-ABVV Van </w:t>
      </w:r>
      <w:proofErr w:type="spellStart"/>
      <w:r w:rsidRPr="00116CAB">
        <w:rPr>
          <w:rFonts w:ascii="Arial" w:hAnsi="Arial" w:cs="Arial"/>
          <w:sz w:val="18"/>
          <w:szCs w:val="18"/>
        </w:rPr>
        <w:t>Arteveldestraat</w:t>
      </w:r>
      <w:proofErr w:type="spellEnd"/>
      <w:r w:rsidRPr="00116CAB">
        <w:rPr>
          <w:rFonts w:ascii="Arial" w:hAnsi="Arial" w:cs="Arial"/>
          <w:sz w:val="18"/>
          <w:szCs w:val="18"/>
        </w:rPr>
        <w:t xml:space="preserve"> 17 2060 Antwerpen</w:t>
      </w:r>
    </w:p>
    <w:p w14:paraId="74CEE100" w14:textId="105C8936" w:rsidR="007662AC" w:rsidRPr="00720418" w:rsidRDefault="007662AC" w:rsidP="00EE10CA">
      <w:pPr>
        <w:rPr>
          <w:rFonts w:ascii="Arial" w:hAnsi="Arial" w:cs="Arial"/>
          <w:color w:val="FF0000"/>
          <w:sz w:val="20"/>
        </w:rPr>
      </w:pPr>
    </w:p>
    <w:sectPr w:rsidR="007662AC" w:rsidRPr="00720418" w:rsidSect="006956EE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69pt;height:93.75pt;visibility:visib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" o:bullet="t">
        <v:imagedata r:id="rId1" o:title="" cropleft="-474f" cropright="-237f"/>
      </v:shape>
    </w:pict>
  </w:numPicBullet>
  <w:numPicBullet w:numPicBulletId="1">
    <w:pict>
      <v:shape id="_x0000_i1261" type="#_x0000_t75" alt="http://abvvagfagevaert.be/wp-content/uploads/2018/12/sitelogo.png" style="width:155.25pt;height:183.75pt;visibility:visible;mso-wrap-style:square" o:bullet="t">
        <v:imagedata r:id="rId2" o:title="sitelogo"/>
      </v:shape>
    </w:pict>
  </w:numPicBullet>
  <w:numPicBullet w:numPicBulletId="2">
    <w:pict>
      <v:shape id="_x0000_i1262" type="#_x0000_t75" style="width:54.75pt;height:63pt;visibility:visible;mso-wrap-style:square" o:bullet="t">
        <v:imagedata r:id="rId3" o:title=""/>
      </v:shape>
    </w:pict>
  </w:numPicBullet>
  <w:abstractNum w:abstractNumId="0" w15:restartNumberingAfterBreak="0">
    <w:nsid w:val="FFFFFFFE"/>
    <w:multiLevelType w:val="singleLevel"/>
    <w:tmpl w:val="4D58A0CA"/>
    <w:lvl w:ilvl="0">
      <w:numFmt w:val="bullet"/>
      <w:lvlText w:val="*"/>
      <w:lvlJc w:val="left"/>
    </w:lvl>
  </w:abstractNum>
  <w:abstractNum w:abstractNumId="1" w15:restartNumberingAfterBreak="0">
    <w:nsid w:val="049330F9"/>
    <w:multiLevelType w:val="hybridMultilevel"/>
    <w:tmpl w:val="FC9EED4C"/>
    <w:lvl w:ilvl="0" w:tplc="1D6623EA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3B3A6B64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4EBCEC98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26E6B6F6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8564DF10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5" w:tplc="EE4A5310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6" w:tplc="19EE36C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A7282A6A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8" w:tplc="78FE0AA8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</w:abstractNum>
  <w:abstractNum w:abstractNumId="2" w15:restartNumberingAfterBreak="0">
    <w:nsid w:val="14566BCC"/>
    <w:multiLevelType w:val="hybridMultilevel"/>
    <w:tmpl w:val="651E9A8C"/>
    <w:lvl w:ilvl="0" w:tplc="71647D1C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049214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ABA4385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EB3CE01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CCFEA51C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AE7A13DE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7F58E6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5F642F2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C56A1B4C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3" w15:restartNumberingAfterBreak="0">
    <w:nsid w:val="2B46515D"/>
    <w:multiLevelType w:val="hybridMultilevel"/>
    <w:tmpl w:val="6B2CFA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nl-B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64"/>
    <w:rsid w:val="00020144"/>
    <w:rsid w:val="000522EF"/>
    <w:rsid w:val="00053729"/>
    <w:rsid w:val="00057E83"/>
    <w:rsid w:val="000610B8"/>
    <w:rsid w:val="00070684"/>
    <w:rsid w:val="00086A0C"/>
    <w:rsid w:val="000937F8"/>
    <w:rsid w:val="000A663D"/>
    <w:rsid w:val="000D1584"/>
    <w:rsid w:val="000E314C"/>
    <w:rsid w:val="00113EA9"/>
    <w:rsid w:val="001274A0"/>
    <w:rsid w:val="00135649"/>
    <w:rsid w:val="00146897"/>
    <w:rsid w:val="00146E2C"/>
    <w:rsid w:val="001513A1"/>
    <w:rsid w:val="001579C1"/>
    <w:rsid w:val="00177260"/>
    <w:rsid w:val="00177E65"/>
    <w:rsid w:val="001A0F04"/>
    <w:rsid w:val="001C1972"/>
    <w:rsid w:val="001C28E5"/>
    <w:rsid w:val="001E07AE"/>
    <w:rsid w:val="001E4716"/>
    <w:rsid w:val="001E526B"/>
    <w:rsid w:val="001F0A02"/>
    <w:rsid w:val="00205930"/>
    <w:rsid w:val="00207D1B"/>
    <w:rsid w:val="00214A90"/>
    <w:rsid w:val="00217A8C"/>
    <w:rsid w:val="0023138D"/>
    <w:rsid w:val="00240C48"/>
    <w:rsid w:val="002611DB"/>
    <w:rsid w:val="00266A25"/>
    <w:rsid w:val="00275E63"/>
    <w:rsid w:val="00281545"/>
    <w:rsid w:val="00286D8D"/>
    <w:rsid w:val="00293F6A"/>
    <w:rsid w:val="002C7EEE"/>
    <w:rsid w:val="002E0104"/>
    <w:rsid w:val="002E02C3"/>
    <w:rsid w:val="002F575A"/>
    <w:rsid w:val="00303307"/>
    <w:rsid w:val="0030357D"/>
    <w:rsid w:val="003038E5"/>
    <w:rsid w:val="00333B3A"/>
    <w:rsid w:val="00344A1B"/>
    <w:rsid w:val="00352C8B"/>
    <w:rsid w:val="003649EE"/>
    <w:rsid w:val="003761B2"/>
    <w:rsid w:val="00397FBA"/>
    <w:rsid w:val="003C7D83"/>
    <w:rsid w:val="003D0310"/>
    <w:rsid w:val="003E3B62"/>
    <w:rsid w:val="003E6CB2"/>
    <w:rsid w:val="0040266E"/>
    <w:rsid w:val="00413930"/>
    <w:rsid w:val="0043342C"/>
    <w:rsid w:val="00442966"/>
    <w:rsid w:val="0045656D"/>
    <w:rsid w:val="00477D3B"/>
    <w:rsid w:val="004A2479"/>
    <w:rsid w:val="004A6C10"/>
    <w:rsid w:val="004C0DD9"/>
    <w:rsid w:val="00500EB5"/>
    <w:rsid w:val="005149E9"/>
    <w:rsid w:val="005233AB"/>
    <w:rsid w:val="005264F2"/>
    <w:rsid w:val="00546FFE"/>
    <w:rsid w:val="0055490A"/>
    <w:rsid w:val="005B1491"/>
    <w:rsid w:val="005B3034"/>
    <w:rsid w:val="005C38FF"/>
    <w:rsid w:val="005D4CA5"/>
    <w:rsid w:val="005D6917"/>
    <w:rsid w:val="005F576C"/>
    <w:rsid w:val="00613504"/>
    <w:rsid w:val="00622AAB"/>
    <w:rsid w:val="006424AD"/>
    <w:rsid w:val="006716C4"/>
    <w:rsid w:val="00680704"/>
    <w:rsid w:val="006874BD"/>
    <w:rsid w:val="006956EE"/>
    <w:rsid w:val="006B39B5"/>
    <w:rsid w:val="006C7BD0"/>
    <w:rsid w:val="006D3DCE"/>
    <w:rsid w:val="006E12C5"/>
    <w:rsid w:val="006F2FB2"/>
    <w:rsid w:val="00710576"/>
    <w:rsid w:val="00720418"/>
    <w:rsid w:val="007662AC"/>
    <w:rsid w:val="00772639"/>
    <w:rsid w:val="00774627"/>
    <w:rsid w:val="00796FF9"/>
    <w:rsid w:val="007A3F29"/>
    <w:rsid w:val="007A4236"/>
    <w:rsid w:val="007C3E78"/>
    <w:rsid w:val="007F22DD"/>
    <w:rsid w:val="00824FC5"/>
    <w:rsid w:val="00826E9C"/>
    <w:rsid w:val="0083006C"/>
    <w:rsid w:val="008458B2"/>
    <w:rsid w:val="00847C53"/>
    <w:rsid w:val="00850A1A"/>
    <w:rsid w:val="00852795"/>
    <w:rsid w:val="0086566D"/>
    <w:rsid w:val="008662FD"/>
    <w:rsid w:val="00873C47"/>
    <w:rsid w:val="008A06CE"/>
    <w:rsid w:val="008B0CE1"/>
    <w:rsid w:val="008B5947"/>
    <w:rsid w:val="008D1033"/>
    <w:rsid w:val="008D1840"/>
    <w:rsid w:val="008E0584"/>
    <w:rsid w:val="00903E7D"/>
    <w:rsid w:val="00911C92"/>
    <w:rsid w:val="0091430B"/>
    <w:rsid w:val="0091702A"/>
    <w:rsid w:val="00917A6B"/>
    <w:rsid w:val="00920E83"/>
    <w:rsid w:val="009232E2"/>
    <w:rsid w:val="0092522E"/>
    <w:rsid w:val="00926752"/>
    <w:rsid w:val="009306D6"/>
    <w:rsid w:val="00944A7C"/>
    <w:rsid w:val="009516A2"/>
    <w:rsid w:val="00952B98"/>
    <w:rsid w:val="00956453"/>
    <w:rsid w:val="00991C7B"/>
    <w:rsid w:val="009A1310"/>
    <w:rsid w:val="009C0684"/>
    <w:rsid w:val="009C721F"/>
    <w:rsid w:val="009C73E9"/>
    <w:rsid w:val="009E7EE9"/>
    <w:rsid w:val="00A02A51"/>
    <w:rsid w:val="00A3680C"/>
    <w:rsid w:val="00A47817"/>
    <w:rsid w:val="00A75C17"/>
    <w:rsid w:val="00A806A6"/>
    <w:rsid w:val="00A933B1"/>
    <w:rsid w:val="00AB48D2"/>
    <w:rsid w:val="00AC21F5"/>
    <w:rsid w:val="00AC4097"/>
    <w:rsid w:val="00AD0F9B"/>
    <w:rsid w:val="00AD3199"/>
    <w:rsid w:val="00B102B4"/>
    <w:rsid w:val="00B2436D"/>
    <w:rsid w:val="00B67555"/>
    <w:rsid w:val="00B73AD2"/>
    <w:rsid w:val="00B90C2C"/>
    <w:rsid w:val="00BD6DF0"/>
    <w:rsid w:val="00BF1D07"/>
    <w:rsid w:val="00C86939"/>
    <w:rsid w:val="00C92C43"/>
    <w:rsid w:val="00CA04DE"/>
    <w:rsid w:val="00CD246C"/>
    <w:rsid w:val="00CD2905"/>
    <w:rsid w:val="00D21E5E"/>
    <w:rsid w:val="00D47AF7"/>
    <w:rsid w:val="00D50109"/>
    <w:rsid w:val="00D7312D"/>
    <w:rsid w:val="00D929E8"/>
    <w:rsid w:val="00DA0497"/>
    <w:rsid w:val="00DB2B4A"/>
    <w:rsid w:val="00DC4B70"/>
    <w:rsid w:val="00DC7295"/>
    <w:rsid w:val="00DE368B"/>
    <w:rsid w:val="00DF1CBB"/>
    <w:rsid w:val="00E02672"/>
    <w:rsid w:val="00E07B3C"/>
    <w:rsid w:val="00E221F1"/>
    <w:rsid w:val="00E24C72"/>
    <w:rsid w:val="00E34F73"/>
    <w:rsid w:val="00E40858"/>
    <w:rsid w:val="00E41DD0"/>
    <w:rsid w:val="00EC5F75"/>
    <w:rsid w:val="00ED3CAF"/>
    <w:rsid w:val="00ED4568"/>
    <w:rsid w:val="00ED74CD"/>
    <w:rsid w:val="00EE10CA"/>
    <w:rsid w:val="00EE78D0"/>
    <w:rsid w:val="00EF1088"/>
    <w:rsid w:val="00EF7264"/>
    <w:rsid w:val="00F04A0D"/>
    <w:rsid w:val="00F05272"/>
    <w:rsid w:val="00F24A28"/>
    <w:rsid w:val="00F262E2"/>
    <w:rsid w:val="00F35821"/>
    <w:rsid w:val="00F7677B"/>
    <w:rsid w:val="00F83150"/>
    <w:rsid w:val="00F95C28"/>
    <w:rsid w:val="00F96F72"/>
    <w:rsid w:val="00FA6216"/>
    <w:rsid w:val="00FB4C0B"/>
    <w:rsid w:val="00FC04DF"/>
    <w:rsid w:val="00FD37D2"/>
    <w:rsid w:val="00FD4596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94B1"/>
  <w15:chartTrackingRefBased/>
  <w15:docId w15:val="{F2C2103E-0685-4139-AFFC-3618538C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693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31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3680C"/>
    <w:pPr>
      <w:ind w:left="720"/>
      <w:contextualSpacing/>
    </w:pPr>
  </w:style>
  <w:style w:type="paragraph" w:styleId="Normaalweb">
    <w:name w:val="Normal (Web)"/>
    <w:basedOn w:val="Standaard"/>
    <w:link w:val="NormaalwebChar"/>
    <w:rsid w:val="007662A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nl-NL"/>
    </w:rPr>
  </w:style>
  <w:style w:type="paragraph" w:styleId="Titel">
    <w:name w:val="Title"/>
    <w:basedOn w:val="Standaard"/>
    <w:link w:val="TitelChar"/>
    <w:qFormat/>
    <w:rsid w:val="007662A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u w:val="single"/>
      <w:lang w:eastAsia="nl-NL"/>
    </w:rPr>
  </w:style>
  <w:style w:type="character" w:customStyle="1" w:styleId="TitelChar">
    <w:name w:val="Titel Char"/>
    <w:basedOn w:val="Standaardalinea-lettertype"/>
    <w:link w:val="Titel"/>
    <w:rsid w:val="007662AC"/>
    <w:rPr>
      <w:rFonts w:ascii="Arial" w:eastAsia="Times New Roman" w:hAnsi="Arial" w:cs="Times New Roman"/>
      <w:b/>
      <w:i/>
      <w:sz w:val="32"/>
      <w:szCs w:val="20"/>
      <w:u w:val="single"/>
      <w:lang w:eastAsia="nl-NL"/>
    </w:rPr>
  </w:style>
  <w:style w:type="character" w:customStyle="1" w:styleId="NormaalwebChar">
    <w:name w:val="Normaal (web) Char"/>
    <w:link w:val="Normaalweb"/>
    <w:rsid w:val="007662AC"/>
    <w:rPr>
      <w:rFonts w:ascii="Arial Unicode MS" w:eastAsia="Arial Unicode MS" w:hAnsi="Arial Unicode MS" w:cs="Times New Roman"/>
      <w:sz w:val="24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333B3A"/>
  </w:style>
  <w:style w:type="character" w:styleId="Zwaar">
    <w:name w:val="Strong"/>
    <w:basedOn w:val="Standaardalinea-lettertype"/>
    <w:uiPriority w:val="22"/>
    <w:qFormat/>
    <w:rsid w:val="00333B3A"/>
    <w:rPr>
      <w:b/>
      <w:bCs/>
    </w:rPr>
  </w:style>
  <w:style w:type="table" w:styleId="Tabelraster">
    <w:name w:val="Table Grid"/>
    <w:basedOn w:val="Standaardtabel"/>
    <w:uiPriority w:val="39"/>
    <w:rsid w:val="009A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8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f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3E5A-E39F-4A9B-A51F-BB37C263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Agfa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Pierssens , Mark</dc:creator>
  <cp:keywords/>
  <dc:description/>
  <cp:lastModifiedBy>Vercammen, Tom</cp:lastModifiedBy>
  <cp:revision>86</cp:revision>
  <cp:lastPrinted>2021-12-20T11:31:00Z</cp:lastPrinted>
  <dcterms:created xsi:type="dcterms:W3CDTF">2021-12-16T05:06:00Z</dcterms:created>
  <dcterms:modified xsi:type="dcterms:W3CDTF">2021-12-21T08:56:00Z</dcterms:modified>
</cp:coreProperties>
</file>